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4A" w:rsidRDefault="001442C5" w:rsidP="000F774A">
      <w:pPr>
        <w:rPr>
          <w:b/>
          <w:bCs/>
          <w:i/>
          <w:iCs/>
          <w:sz w:val="28"/>
        </w:rPr>
      </w:pPr>
      <w:r>
        <w:rPr>
          <w:noProof/>
        </w:rPr>
        <w:drawing>
          <wp:inline distT="0" distB="0" distL="0" distR="0">
            <wp:extent cx="1781175" cy="15144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781175" cy="1514475"/>
                    </a:xfrm>
                    <a:prstGeom prst="rect">
                      <a:avLst/>
                    </a:prstGeom>
                    <a:noFill/>
                    <a:ln w="9525">
                      <a:noFill/>
                      <a:miter lim="800000"/>
                      <a:headEnd/>
                      <a:tailEnd/>
                    </a:ln>
                  </pic:spPr>
                </pic:pic>
              </a:graphicData>
            </a:graphic>
          </wp:inline>
        </w:drawing>
      </w:r>
      <w:r w:rsidR="000F774A">
        <w:t xml:space="preserve">                           </w:t>
      </w:r>
      <w:r w:rsidR="00E95072">
        <w:t xml:space="preserve">  </w:t>
      </w:r>
      <w:r w:rsidR="000F774A">
        <w:t xml:space="preserve">          </w:t>
      </w:r>
      <w:r w:rsidR="000C5729">
        <w:t xml:space="preserve">         </w:t>
      </w:r>
      <w:r w:rsidR="000F774A">
        <w:t xml:space="preserve">    </w:t>
      </w:r>
      <w:r w:rsidR="000F774A">
        <w:rPr>
          <w:b/>
          <w:bCs/>
          <w:i/>
          <w:iCs/>
          <w:sz w:val="28"/>
        </w:rPr>
        <w:t>Hilfe für Burkina Faso e.V.</w:t>
      </w:r>
    </w:p>
    <w:p w:rsidR="000F774A" w:rsidRDefault="000F774A" w:rsidP="00E95072">
      <w:pPr>
        <w:jc w:val="right"/>
      </w:pPr>
      <w:r>
        <w:t xml:space="preserve">                                                                                              Helmut Coentges, </w:t>
      </w:r>
      <w:proofErr w:type="spellStart"/>
      <w:r>
        <w:t>Pirolweg</w:t>
      </w:r>
      <w:proofErr w:type="spellEnd"/>
      <w:r>
        <w:t xml:space="preserve"> 1,</w:t>
      </w:r>
    </w:p>
    <w:p w:rsidR="000F774A" w:rsidRDefault="000F774A" w:rsidP="00E95072">
      <w:pPr>
        <w:jc w:val="right"/>
      </w:pPr>
      <w:r>
        <w:t xml:space="preserve">                                                                                </w:t>
      </w:r>
      <w:r w:rsidR="008554BD">
        <w:t xml:space="preserve">               D – 41189 Mönchen</w:t>
      </w:r>
      <w:r>
        <w:t>gladbach</w:t>
      </w:r>
    </w:p>
    <w:p w:rsidR="000F774A" w:rsidRDefault="000F774A" w:rsidP="00E95072">
      <w:pPr>
        <w:jc w:val="right"/>
      </w:pPr>
      <w:r>
        <w:t xml:space="preserve">                                                                                       </w:t>
      </w:r>
      <w:r w:rsidR="002708AF">
        <w:t xml:space="preserve">        Tel.: (0)2166 - 99 78 807</w:t>
      </w:r>
    </w:p>
    <w:p w:rsidR="000C5729" w:rsidRDefault="000F774A" w:rsidP="002708AF">
      <w:pPr>
        <w:jc w:val="center"/>
        <w:rPr>
          <w:lang w:val="it-IT"/>
        </w:rPr>
      </w:pPr>
      <w:r>
        <w:t xml:space="preserve">  </w:t>
      </w:r>
      <w:r w:rsidR="002708AF">
        <w:t xml:space="preserve"> </w:t>
      </w:r>
      <w:r>
        <w:t xml:space="preserve">                                                                         </w:t>
      </w:r>
      <w:r w:rsidR="000C5729">
        <w:t xml:space="preserve">               </w:t>
      </w:r>
      <w:r>
        <w:t xml:space="preserve"> </w:t>
      </w:r>
      <w:r>
        <w:rPr>
          <w:lang w:val="it-IT"/>
        </w:rPr>
        <w:t xml:space="preserve">E-Mail: </w:t>
      </w:r>
      <w:hyperlink r:id="rId9" w:history="1">
        <w:r w:rsidR="002708AF">
          <w:rPr>
            <w:rStyle w:val="Hyperlink"/>
            <w:lang w:val="it-IT"/>
          </w:rPr>
          <w:t>Hilfe-f-BurkinaF@t-online.de</w:t>
        </w:r>
      </w:hyperlink>
    </w:p>
    <w:p w:rsidR="002708AF" w:rsidRPr="002708AF" w:rsidRDefault="002708AF" w:rsidP="002708AF">
      <w:pPr>
        <w:jc w:val="right"/>
      </w:pPr>
      <w:r>
        <w:t>Steuer-Num</w:t>
      </w:r>
      <w:r w:rsidR="00E96FC0">
        <w:t>mer:121/5784/4189 vom 11.06.2018</w:t>
      </w:r>
    </w:p>
    <w:p w:rsidR="00F571CD" w:rsidRDefault="00C963B0" w:rsidP="00F571CD">
      <w:pPr>
        <w:shd w:val="clear" w:color="auto" w:fill="FFFFFF"/>
        <w:spacing w:before="100" w:beforeAutospacing="1" w:after="100" w:afterAutospacing="1"/>
        <w:jc w:val="right"/>
        <w:rPr>
          <w:lang w:val="fr-FR"/>
        </w:rPr>
      </w:pPr>
      <w:r w:rsidRPr="00C963B0">
        <w:rPr>
          <w:rFonts w:ascii="Arial" w:hAnsi="Arial" w:cs="Arial"/>
          <w:b/>
          <w:bCs/>
          <w:color w:val="333333"/>
          <w:sz w:val="20"/>
          <w:lang w:val="fr-FR"/>
        </w:rPr>
        <w:t> </w:t>
      </w:r>
      <w:r w:rsidR="000F774A" w:rsidRPr="00C963B0">
        <w:rPr>
          <w:lang w:val="fr-FR"/>
        </w:rPr>
        <w:t xml:space="preserve">                                                                          </w:t>
      </w:r>
      <w:r w:rsidR="00386A9D" w:rsidRPr="00C963B0">
        <w:rPr>
          <w:lang w:val="fr-FR"/>
        </w:rPr>
        <w:t xml:space="preserve"> M</w:t>
      </w:r>
      <w:r w:rsidR="00E96FC0">
        <w:rPr>
          <w:lang w:val="fr-FR"/>
        </w:rPr>
        <w:t xml:space="preserve">önchengladbach, </w:t>
      </w:r>
      <w:proofErr w:type="spellStart"/>
      <w:r w:rsidR="00E96FC0">
        <w:rPr>
          <w:lang w:val="fr-FR"/>
        </w:rPr>
        <w:t>im</w:t>
      </w:r>
      <w:proofErr w:type="spellEnd"/>
      <w:r w:rsidR="00E96FC0">
        <w:rPr>
          <w:lang w:val="fr-FR"/>
        </w:rPr>
        <w:t xml:space="preserve"> </w:t>
      </w:r>
      <w:proofErr w:type="spellStart"/>
      <w:r w:rsidR="00E96FC0">
        <w:rPr>
          <w:lang w:val="fr-FR"/>
        </w:rPr>
        <w:t>Dezember</w:t>
      </w:r>
      <w:proofErr w:type="spellEnd"/>
      <w:r w:rsidR="00E96FC0">
        <w:rPr>
          <w:lang w:val="fr-FR"/>
        </w:rPr>
        <w:t xml:space="preserve"> 2018</w:t>
      </w:r>
    </w:p>
    <w:p w:rsidR="008A0F3B" w:rsidRDefault="00A26143" w:rsidP="00F571CD">
      <w:pPr>
        <w:shd w:val="clear" w:color="auto" w:fill="FFFFFF"/>
        <w:spacing w:before="100" w:beforeAutospacing="1" w:after="100" w:afterAutospacing="1"/>
        <w:rPr>
          <w:lang w:val="fr-FR"/>
        </w:rPr>
      </w:pPr>
      <w:r>
        <w:rPr>
          <w:lang w:val="fr-FR"/>
        </w:rPr>
        <w:t xml:space="preserve"> </w:t>
      </w:r>
    </w:p>
    <w:p w:rsidR="00D80C71" w:rsidRDefault="00EA1198" w:rsidP="00F571CD">
      <w:pPr>
        <w:shd w:val="clear" w:color="auto" w:fill="FFFFFF"/>
        <w:spacing w:before="100" w:beforeAutospacing="1" w:after="100" w:afterAutospacing="1"/>
        <w:rPr>
          <w:b/>
          <w:sz w:val="28"/>
          <w:szCs w:val="28"/>
        </w:rPr>
      </w:pPr>
      <w:r w:rsidRPr="00AD486E">
        <w:rPr>
          <w:b/>
          <w:sz w:val="28"/>
          <w:szCs w:val="28"/>
        </w:rPr>
        <w:t xml:space="preserve">Liebe </w:t>
      </w:r>
      <w:r w:rsidR="00D80C71" w:rsidRPr="00AD486E">
        <w:rPr>
          <w:b/>
          <w:sz w:val="28"/>
          <w:szCs w:val="28"/>
        </w:rPr>
        <w:t>Vereinsmitglieder,</w:t>
      </w:r>
      <w:r w:rsidR="00A26143">
        <w:rPr>
          <w:b/>
          <w:sz w:val="28"/>
          <w:szCs w:val="28"/>
        </w:rPr>
        <w:t xml:space="preserve"> liebe Freunde und Förderer,</w:t>
      </w:r>
    </w:p>
    <w:p w:rsidR="008C7E4B" w:rsidRDefault="008C7E4B" w:rsidP="00D80C71">
      <w:pPr>
        <w:rPr>
          <w:b/>
          <w:sz w:val="28"/>
          <w:szCs w:val="28"/>
        </w:rPr>
      </w:pPr>
    </w:p>
    <w:p w:rsidR="006716B2" w:rsidRPr="00D721B3" w:rsidRDefault="00A434F8" w:rsidP="00D80C71">
      <w:r>
        <w:t xml:space="preserve">Seit nunmehr 34 </w:t>
      </w:r>
      <w:r w:rsidR="00F01316">
        <w:t xml:space="preserve">Jahren </w:t>
      </w:r>
      <w:r>
        <w:t xml:space="preserve">melde ich mich </w:t>
      </w:r>
      <w:r w:rsidR="008A0F3B">
        <w:t>zu B</w:t>
      </w:r>
      <w:r>
        <w:t>eginn des Monats Dezember</w:t>
      </w:r>
      <w:r w:rsidR="008A0F3B">
        <w:t xml:space="preserve"> mit einem Mitgliederbrief, der</w:t>
      </w:r>
      <w:r w:rsidR="00F01316">
        <w:t xml:space="preserve"> unsere Aktivitäten im laufenden Jahr</w:t>
      </w:r>
      <w:r w:rsidR="008A0F3B">
        <w:t xml:space="preserve"> rekapituliert</w:t>
      </w:r>
      <w:r w:rsidR="00175AC0">
        <w:t>, bei Ihnen.</w:t>
      </w:r>
      <w:r w:rsidR="008A0F3B">
        <w:t xml:space="preserve"> </w:t>
      </w:r>
      <w:r>
        <w:t>Ich tue dies sehr gerne, nicht nur</w:t>
      </w:r>
      <w:r w:rsidR="00F01316">
        <w:t>,</w:t>
      </w:r>
      <w:r>
        <w:t xml:space="preserve"> weil es mir die Gelegenheit gibt, wieder einmal mit Ihnen in Kontakt zu treten, sondern auch, weil das vergangene Jahr erneut für unseren klein</w:t>
      </w:r>
      <w:r w:rsidR="00F01316">
        <w:t>en Verein ein erfolgreiches</w:t>
      </w:r>
      <w:r>
        <w:t xml:space="preserve"> war.</w:t>
      </w:r>
    </w:p>
    <w:p w:rsidR="00D721B3" w:rsidRDefault="00D721B3" w:rsidP="00D80C71">
      <w:pPr>
        <w:jc w:val="both"/>
        <w:rPr>
          <w:b/>
          <w:u w:val="single"/>
        </w:rPr>
      </w:pPr>
    </w:p>
    <w:p w:rsidR="00D80C71" w:rsidRDefault="00D80C71" w:rsidP="00D80C71">
      <w:pPr>
        <w:jc w:val="both"/>
        <w:rPr>
          <w:b/>
          <w:u w:val="single"/>
        </w:rPr>
      </w:pPr>
      <w:r>
        <w:rPr>
          <w:b/>
          <w:u w:val="single"/>
        </w:rPr>
        <w:t>Unsere Aktivitäten in Burkina Faso.</w:t>
      </w:r>
    </w:p>
    <w:p w:rsidR="00A053C7" w:rsidRDefault="00A053C7" w:rsidP="00D80C71">
      <w:pPr>
        <w:jc w:val="both"/>
        <w:rPr>
          <w:b/>
          <w:u w:val="single"/>
        </w:rPr>
      </w:pPr>
    </w:p>
    <w:p w:rsidR="00A434F8" w:rsidRDefault="00A434F8" w:rsidP="00A434F8">
      <w:pPr>
        <w:jc w:val="both"/>
      </w:pPr>
      <w:r>
        <w:t xml:space="preserve">Am 12.07.2018 wurden 7.500,- € zur Förderung des </w:t>
      </w:r>
      <w:proofErr w:type="spellStart"/>
      <w:r>
        <w:rPr>
          <w:i/>
        </w:rPr>
        <w:t>Lycée</w:t>
      </w:r>
      <w:proofErr w:type="spellEnd"/>
      <w:r>
        <w:rPr>
          <w:i/>
        </w:rPr>
        <w:t xml:space="preserve"> de </w:t>
      </w:r>
      <w:proofErr w:type="spellStart"/>
      <w:r>
        <w:rPr>
          <w:i/>
        </w:rPr>
        <w:t>Soaw</w:t>
      </w:r>
      <w:proofErr w:type="spellEnd"/>
      <w:r>
        <w:t xml:space="preserve">, zum Bau des neuen </w:t>
      </w:r>
      <w:proofErr w:type="spellStart"/>
      <w:r w:rsidRPr="0065269B">
        <w:rPr>
          <w:i/>
        </w:rPr>
        <w:t>Collège</w:t>
      </w:r>
      <w:proofErr w:type="spellEnd"/>
      <w:r w:rsidRPr="0065269B">
        <w:rPr>
          <w:i/>
        </w:rPr>
        <w:t xml:space="preserve"> </w:t>
      </w:r>
      <w:r>
        <w:t xml:space="preserve">in </w:t>
      </w:r>
      <w:proofErr w:type="spellStart"/>
      <w:r w:rsidRPr="0065269B">
        <w:rPr>
          <w:i/>
        </w:rPr>
        <w:t>Soaw</w:t>
      </w:r>
      <w:proofErr w:type="spellEnd"/>
      <w:r>
        <w:t xml:space="preserve"> und als Lebensmittelspende nach Burkina Faso</w:t>
      </w:r>
      <w:r>
        <w:rPr>
          <w:b/>
        </w:rPr>
        <w:t xml:space="preserve"> </w:t>
      </w:r>
      <w:r>
        <w:t xml:space="preserve">überwiesen; in diesem Betrag ist die Förderung von 15 Schülern (Schülerpatenschaften) im Schuljahr 2018/19 sowie die zusätzliche Förderung von Schülern, die das Geld für das kommende Schuljahr nicht aufbringen können, enthalten. </w:t>
      </w:r>
    </w:p>
    <w:p w:rsidR="00504A65" w:rsidRDefault="00504A65" w:rsidP="00504A65">
      <w:pPr>
        <w:jc w:val="both"/>
      </w:pPr>
    </w:p>
    <w:p w:rsidR="00175AC0" w:rsidRDefault="001442C5" w:rsidP="00504A65">
      <w:pPr>
        <w:jc w:val="both"/>
      </w:pPr>
      <w:r>
        <w:rPr>
          <w:noProof/>
        </w:rPr>
        <w:drawing>
          <wp:inline distT="0" distB="0" distL="0" distR="0">
            <wp:extent cx="2705100" cy="1524000"/>
            <wp:effectExtent l="19050" t="0" r="0" b="0"/>
            <wp:docPr id="2" name="Bild 1" descr="C:\Users\Administrator\Desktop\élèvesparrainés1oc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Administrator\Desktop\élèvesparrainés1oct18.jpg"/>
                    <pic:cNvPicPr>
                      <a:picLocks noChangeAspect="1" noChangeArrowheads="1"/>
                    </pic:cNvPicPr>
                  </pic:nvPicPr>
                  <pic:blipFill>
                    <a:blip r:embed="rId10" cstate="print"/>
                    <a:srcRect/>
                    <a:stretch>
                      <a:fillRect/>
                    </a:stretch>
                  </pic:blipFill>
                  <pic:spPr bwMode="auto">
                    <a:xfrm>
                      <a:off x="0" y="0"/>
                      <a:ext cx="2705100" cy="1524000"/>
                    </a:xfrm>
                    <a:prstGeom prst="rect">
                      <a:avLst/>
                    </a:prstGeom>
                    <a:noFill/>
                    <a:ln w="9525">
                      <a:noFill/>
                      <a:miter lim="800000"/>
                      <a:headEnd/>
                      <a:tailEnd/>
                    </a:ln>
                  </pic:spPr>
                </pic:pic>
              </a:graphicData>
            </a:graphic>
          </wp:inline>
        </w:drawing>
      </w:r>
      <w:r w:rsidR="00A643A8">
        <w:t xml:space="preserve">          </w:t>
      </w:r>
      <w:r>
        <w:rPr>
          <w:noProof/>
        </w:rPr>
        <w:drawing>
          <wp:inline distT="0" distB="0" distL="0" distR="0">
            <wp:extent cx="2714625" cy="1524000"/>
            <wp:effectExtent l="19050" t="0" r="9525" b="0"/>
            <wp:docPr id="3" name="Bild 2" descr="C:\Users\Administrator\Desktop\élèvesparrainés2oc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Administrator\Desktop\élèvesparrainés2oct18.jpg"/>
                    <pic:cNvPicPr>
                      <a:picLocks noChangeAspect="1" noChangeArrowheads="1"/>
                    </pic:cNvPicPr>
                  </pic:nvPicPr>
                  <pic:blipFill>
                    <a:blip r:embed="rId11" cstate="print"/>
                    <a:srcRect/>
                    <a:stretch>
                      <a:fillRect/>
                    </a:stretch>
                  </pic:blipFill>
                  <pic:spPr bwMode="auto">
                    <a:xfrm>
                      <a:off x="0" y="0"/>
                      <a:ext cx="2714625" cy="1524000"/>
                    </a:xfrm>
                    <a:prstGeom prst="rect">
                      <a:avLst/>
                    </a:prstGeom>
                    <a:noFill/>
                    <a:ln w="9525">
                      <a:noFill/>
                      <a:miter lim="800000"/>
                      <a:headEnd/>
                      <a:tailEnd/>
                    </a:ln>
                  </pic:spPr>
                </pic:pic>
              </a:graphicData>
            </a:graphic>
          </wp:inline>
        </w:drawing>
      </w:r>
    </w:p>
    <w:p w:rsidR="00A643A8" w:rsidRPr="00A643A8" w:rsidRDefault="00A643A8" w:rsidP="00504A65">
      <w:pPr>
        <w:jc w:val="both"/>
        <w:rPr>
          <w:i/>
          <w:sz w:val="22"/>
          <w:szCs w:val="22"/>
        </w:rPr>
      </w:pPr>
      <w:r w:rsidRPr="00A643A8">
        <w:rPr>
          <w:i/>
          <w:sz w:val="22"/>
          <w:szCs w:val="22"/>
        </w:rPr>
        <w:t xml:space="preserve">Einige der von uns geförderten Schüler im Schuljahr 2018/19 am </w:t>
      </w:r>
      <w:proofErr w:type="spellStart"/>
      <w:r w:rsidRPr="00A643A8">
        <w:rPr>
          <w:i/>
          <w:sz w:val="22"/>
          <w:szCs w:val="22"/>
        </w:rPr>
        <w:t>Lycée</w:t>
      </w:r>
      <w:proofErr w:type="spellEnd"/>
      <w:r w:rsidRPr="00A643A8">
        <w:rPr>
          <w:i/>
          <w:sz w:val="22"/>
          <w:szCs w:val="22"/>
        </w:rPr>
        <w:t xml:space="preserve"> </w:t>
      </w:r>
      <w:proofErr w:type="spellStart"/>
      <w:r w:rsidRPr="00A643A8">
        <w:rPr>
          <w:i/>
          <w:sz w:val="22"/>
          <w:szCs w:val="22"/>
        </w:rPr>
        <w:t>Départemental</w:t>
      </w:r>
      <w:proofErr w:type="spellEnd"/>
      <w:r w:rsidRPr="00A643A8">
        <w:rPr>
          <w:i/>
          <w:sz w:val="22"/>
          <w:szCs w:val="22"/>
        </w:rPr>
        <w:t xml:space="preserve"> de </w:t>
      </w:r>
      <w:proofErr w:type="spellStart"/>
      <w:r w:rsidRPr="00A643A8">
        <w:rPr>
          <w:i/>
          <w:sz w:val="22"/>
          <w:szCs w:val="22"/>
        </w:rPr>
        <w:t>Soaw</w:t>
      </w:r>
      <w:proofErr w:type="spellEnd"/>
    </w:p>
    <w:p w:rsidR="00175AC0" w:rsidRDefault="00175AC0" w:rsidP="00504A65">
      <w:pPr>
        <w:jc w:val="both"/>
      </w:pPr>
    </w:p>
    <w:p w:rsidR="00504A65" w:rsidRDefault="00504A65" w:rsidP="00504A65">
      <w:pPr>
        <w:jc w:val="both"/>
      </w:pPr>
      <w:r>
        <w:t xml:space="preserve">Christophe hat den Empfang des Geldes am 19.07.2018 per E-Mail bestätigt. Gleichzeitig hat er sich in einem Dankesschreiben vom 20.07.2018 an den Verein, das Gymnasium </w:t>
      </w:r>
      <w:proofErr w:type="spellStart"/>
      <w:r>
        <w:t>Odenkirchen</w:t>
      </w:r>
      <w:proofErr w:type="spellEnd"/>
      <w:r>
        <w:t xml:space="preserve"> und das Gymnasium </w:t>
      </w:r>
      <w:proofErr w:type="spellStart"/>
      <w:r>
        <w:t>Vikilu</w:t>
      </w:r>
      <w:proofErr w:type="spellEnd"/>
      <w:r>
        <w:t xml:space="preserve"> gewandt, in dem er über die voraussichtliche Verwendung der Gelder informierte.</w:t>
      </w:r>
    </w:p>
    <w:p w:rsidR="00504A65" w:rsidRDefault="00504A65" w:rsidP="00504A65">
      <w:pPr>
        <w:shd w:val="clear" w:color="auto" w:fill="FFFFFF"/>
        <w:rPr>
          <w:color w:val="000000"/>
        </w:rPr>
      </w:pPr>
    </w:p>
    <w:p w:rsidR="00F72287" w:rsidRDefault="00CF44D8" w:rsidP="00504A65">
      <w:pPr>
        <w:shd w:val="clear" w:color="auto" w:fill="FFFFFF"/>
        <w:rPr>
          <w:color w:val="000000"/>
        </w:rPr>
      </w:pPr>
      <w:r>
        <w:rPr>
          <w:noProof/>
          <w:color w:val="000000"/>
          <w:lang w:eastAsia="en-US"/>
        </w:rPr>
        <w:pict>
          <v:shapetype id="_x0000_t202" coordsize="21600,21600" o:spt="202" path="m,l,21600r21600,l21600,xe">
            <v:stroke joinstyle="miter"/>
            <v:path gradientshapeok="t" o:connecttype="rect"/>
          </v:shapetype>
          <v:shape id="_x0000_s1026" type="#_x0000_t202" style="position:absolute;margin-left:274.95pt;margin-top:66.4pt;width:183.1pt;height:33.25pt;z-index:251657728;mso-width-percent:400;mso-height-percent:200;mso-width-percent:400;mso-height-percent:200;mso-width-relative:margin;mso-height-relative:margin">
            <v:textbox style="mso-fit-shape-to-text:t">
              <w:txbxContent>
                <w:p w:rsidR="00F72287" w:rsidRPr="00F72287" w:rsidRDefault="00F72287">
                  <w:pPr>
                    <w:rPr>
                      <w:i/>
                      <w:sz w:val="22"/>
                      <w:szCs w:val="22"/>
                    </w:rPr>
                  </w:pPr>
                  <w:r w:rsidRPr="00F72287">
                    <w:rPr>
                      <w:i/>
                      <w:sz w:val="22"/>
                      <w:szCs w:val="22"/>
                    </w:rPr>
                    <w:t xml:space="preserve">Das neue </w:t>
                  </w:r>
                  <w:proofErr w:type="spellStart"/>
                  <w:r w:rsidRPr="00F72287">
                    <w:rPr>
                      <w:i/>
                      <w:sz w:val="22"/>
                      <w:szCs w:val="22"/>
                    </w:rPr>
                    <w:t>Collège</w:t>
                  </w:r>
                  <w:proofErr w:type="spellEnd"/>
                  <w:r w:rsidRPr="00F72287">
                    <w:rPr>
                      <w:i/>
                      <w:sz w:val="22"/>
                      <w:szCs w:val="22"/>
                    </w:rPr>
                    <w:t xml:space="preserve"> de </w:t>
                  </w:r>
                  <w:proofErr w:type="spellStart"/>
                  <w:r w:rsidRPr="00F72287">
                    <w:rPr>
                      <w:i/>
                      <w:sz w:val="22"/>
                      <w:szCs w:val="22"/>
                    </w:rPr>
                    <w:t>Soaw</w:t>
                  </w:r>
                  <w:proofErr w:type="spellEnd"/>
                  <w:r w:rsidRPr="00F72287">
                    <w:rPr>
                      <w:i/>
                      <w:sz w:val="22"/>
                      <w:szCs w:val="22"/>
                    </w:rPr>
                    <w:t xml:space="preserve"> im August 2018</w:t>
                  </w:r>
                </w:p>
              </w:txbxContent>
            </v:textbox>
          </v:shape>
        </w:pict>
      </w:r>
      <w:r w:rsidR="001442C5">
        <w:rPr>
          <w:noProof/>
          <w:color w:val="000000"/>
        </w:rPr>
        <w:drawing>
          <wp:inline distT="0" distB="0" distL="0" distR="0">
            <wp:extent cx="3371850" cy="1895475"/>
            <wp:effectExtent l="19050" t="0" r="0" b="0"/>
            <wp:docPr id="4" name="Bild 3" descr="C:\Users\Administrator\Desktop\CollègeNeubauZustandOk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Users\Administrator\Desktop\CollègeNeubauZustandOkt18.jpg"/>
                    <pic:cNvPicPr>
                      <a:picLocks noChangeAspect="1" noChangeArrowheads="1"/>
                    </pic:cNvPicPr>
                  </pic:nvPicPr>
                  <pic:blipFill>
                    <a:blip r:embed="rId12" cstate="print"/>
                    <a:srcRect/>
                    <a:stretch>
                      <a:fillRect/>
                    </a:stretch>
                  </pic:blipFill>
                  <pic:spPr bwMode="auto">
                    <a:xfrm>
                      <a:off x="0" y="0"/>
                      <a:ext cx="3371850" cy="1895475"/>
                    </a:xfrm>
                    <a:prstGeom prst="rect">
                      <a:avLst/>
                    </a:prstGeom>
                    <a:noFill/>
                    <a:ln w="9525">
                      <a:noFill/>
                      <a:miter lim="800000"/>
                      <a:headEnd/>
                      <a:tailEnd/>
                    </a:ln>
                  </pic:spPr>
                </pic:pic>
              </a:graphicData>
            </a:graphic>
          </wp:inline>
        </w:drawing>
      </w:r>
      <w:r w:rsidR="00F72287">
        <w:rPr>
          <w:color w:val="000000"/>
        </w:rPr>
        <w:t xml:space="preserve"> </w:t>
      </w:r>
    </w:p>
    <w:p w:rsidR="00F72287" w:rsidRDefault="00F72287" w:rsidP="00504A65">
      <w:pPr>
        <w:shd w:val="clear" w:color="auto" w:fill="FFFFFF"/>
        <w:rPr>
          <w:color w:val="000000"/>
        </w:rPr>
      </w:pPr>
    </w:p>
    <w:p w:rsidR="00504A65" w:rsidRDefault="00504A65" w:rsidP="00504A65">
      <w:pPr>
        <w:shd w:val="clear" w:color="auto" w:fill="FFFFFF"/>
        <w:rPr>
          <w:color w:val="000000"/>
        </w:rPr>
      </w:pPr>
      <w:r>
        <w:rPr>
          <w:color w:val="000000"/>
        </w:rPr>
        <w:t>In einer E-Mail vom 20.07.2018 hat Christophe</w:t>
      </w:r>
      <w:r w:rsidRPr="0080708E">
        <w:rPr>
          <w:color w:val="000000"/>
        </w:rPr>
        <w:t xml:space="preserve"> die diesjährigen Ergebnisse</w:t>
      </w:r>
      <w:r>
        <w:rPr>
          <w:color w:val="000000"/>
        </w:rPr>
        <w:t xml:space="preserve"> der Prüfungen am </w:t>
      </w:r>
      <w:proofErr w:type="spellStart"/>
      <w:r>
        <w:rPr>
          <w:color w:val="000000"/>
        </w:rPr>
        <w:t>Lycée</w:t>
      </w:r>
      <w:proofErr w:type="spellEnd"/>
      <w:r>
        <w:rPr>
          <w:color w:val="000000"/>
        </w:rPr>
        <w:t xml:space="preserve"> de </w:t>
      </w:r>
      <w:proofErr w:type="spellStart"/>
      <w:r>
        <w:rPr>
          <w:color w:val="000000"/>
        </w:rPr>
        <w:t>Soaw</w:t>
      </w:r>
      <w:proofErr w:type="spellEnd"/>
      <w:r>
        <w:rPr>
          <w:color w:val="000000"/>
        </w:rPr>
        <w:t xml:space="preserve"> </w:t>
      </w:r>
      <w:r w:rsidRPr="0080708E">
        <w:rPr>
          <w:color w:val="000000"/>
        </w:rPr>
        <w:t>mitgeteilt</w:t>
      </w:r>
      <w:r>
        <w:rPr>
          <w:color w:val="000000"/>
        </w:rPr>
        <w:t xml:space="preserve">; </w:t>
      </w:r>
    </w:p>
    <w:p w:rsidR="00504A65" w:rsidRPr="00DA479C" w:rsidRDefault="00504A65" w:rsidP="00504A65">
      <w:pPr>
        <w:pStyle w:val="Listenabsatz"/>
        <w:numPr>
          <w:ilvl w:val="0"/>
          <w:numId w:val="7"/>
        </w:numPr>
        <w:shd w:val="clear" w:color="auto" w:fill="FFFFFF"/>
        <w:rPr>
          <w:color w:val="000000"/>
        </w:rPr>
      </w:pPr>
      <w:r w:rsidRPr="00DA479C">
        <w:rPr>
          <w:color w:val="000000"/>
        </w:rPr>
        <w:t xml:space="preserve">BEPC: </w:t>
      </w:r>
      <w:r>
        <w:rPr>
          <w:color w:val="000000"/>
        </w:rPr>
        <w:t xml:space="preserve"> 72,72% Erfolgsquote; dies ist, wie Christophe schreibt, ein beachtliches Ergebnis für ein </w:t>
      </w:r>
      <w:proofErr w:type="spellStart"/>
      <w:r>
        <w:rPr>
          <w:color w:val="000000"/>
        </w:rPr>
        <w:t>Lycée</w:t>
      </w:r>
      <w:proofErr w:type="spellEnd"/>
      <w:r>
        <w:rPr>
          <w:color w:val="000000"/>
        </w:rPr>
        <w:t xml:space="preserve"> im ländlichen Raum in Burkina Faso; es liegt signifikant höher als das der meisten vergleichbaren Gymnasien, respektive </w:t>
      </w:r>
      <w:proofErr w:type="spellStart"/>
      <w:r>
        <w:rPr>
          <w:color w:val="000000"/>
        </w:rPr>
        <w:t>Collèges</w:t>
      </w:r>
      <w:proofErr w:type="spellEnd"/>
      <w:r>
        <w:rPr>
          <w:color w:val="000000"/>
        </w:rPr>
        <w:t>.</w:t>
      </w:r>
    </w:p>
    <w:p w:rsidR="00504A65" w:rsidRPr="0080708E" w:rsidRDefault="00504A65" w:rsidP="00504A65">
      <w:pPr>
        <w:pStyle w:val="Listenabsatz"/>
        <w:numPr>
          <w:ilvl w:val="0"/>
          <w:numId w:val="7"/>
        </w:numPr>
        <w:shd w:val="clear" w:color="auto" w:fill="FFFFFF"/>
        <w:rPr>
          <w:color w:val="000000"/>
        </w:rPr>
      </w:pPr>
      <w:r>
        <w:rPr>
          <w:color w:val="000000"/>
        </w:rPr>
        <w:t xml:space="preserve">BAC:  52,9% Erfolgsquote; die Ergebnisse übertreffen den Landesschnitt deutlich. </w:t>
      </w:r>
    </w:p>
    <w:p w:rsidR="00504A65" w:rsidRDefault="00592D77" w:rsidP="00504A65">
      <w:pPr>
        <w:shd w:val="clear" w:color="auto" w:fill="FFFFFF"/>
        <w:rPr>
          <w:color w:val="000000"/>
        </w:rPr>
      </w:pPr>
      <w:r w:rsidRPr="00592D77">
        <w:rPr>
          <w:color w:val="000000"/>
        </w:rPr>
        <w:t>Bei der diesjährigen Mitgliederversammlung habe ich nochmals darauf hingewiesen, dass man diese Prozentwerte</w:t>
      </w:r>
      <w:r w:rsidR="00B51064">
        <w:rPr>
          <w:color w:val="000000"/>
        </w:rPr>
        <w:t xml:space="preserve"> nicht mit den</w:t>
      </w:r>
      <w:r>
        <w:rPr>
          <w:color w:val="000000"/>
        </w:rPr>
        <w:t xml:space="preserve"> Verhältnissen in unserem Schulsystem vergleichen darf: Klassen mit teilweise 80/90 Schülern, Außentemperaturen von mehr als 40°C., Eltern, die überwiegend noch Analphabeten sind, Arbeiten für die Schule zu Hause, die mehr oder weniger unmöglich sind (fehlender Strom - die Schüler kommen aber zumeist erst bei hereinbrechender Dunkelheit nach Hause, wichtige Arbeiten im Haus/auf den Feldern etc.), Defizite in der Lehrerausbildung, usw.</w:t>
      </w:r>
    </w:p>
    <w:p w:rsidR="00592D77" w:rsidRPr="00592D77" w:rsidRDefault="00592D77" w:rsidP="00504A65">
      <w:pPr>
        <w:shd w:val="clear" w:color="auto" w:fill="FFFFFF"/>
        <w:rPr>
          <w:color w:val="000000"/>
        </w:rPr>
      </w:pPr>
    </w:p>
    <w:p w:rsidR="009346BF" w:rsidRDefault="009346BF" w:rsidP="00504A65">
      <w:pPr>
        <w:shd w:val="clear" w:color="auto" w:fill="FFFFFF"/>
        <w:rPr>
          <w:color w:val="000000"/>
        </w:rPr>
      </w:pPr>
      <w:r>
        <w:rPr>
          <w:color w:val="000000"/>
        </w:rPr>
        <w:t xml:space="preserve">Die Lebensmittelspende im August 2018 wurde dringend notwendig, weil, wie dies häufig in dieser Region passiert, die Getreidevorräte am Ende der Regenzeit ausgehen und der Zeitraum bis zur neuen Ernte für die Selbstversorger nur durch Zukauf von Getreide überbrückt werden kann. Da das Getreide zu diesem Zeitpunkt auf den Märkten aber sehr teuer ist, können Arme, Behinderte und Alte sich dies nicht leisten. Nach einem, mit der Bevölkerung von </w:t>
      </w:r>
      <w:proofErr w:type="spellStart"/>
      <w:r>
        <w:rPr>
          <w:color w:val="000000"/>
        </w:rPr>
        <w:t>Soaw</w:t>
      </w:r>
      <w:proofErr w:type="spellEnd"/>
      <w:r>
        <w:rPr>
          <w:color w:val="000000"/>
        </w:rPr>
        <w:t xml:space="preserve"> ausgehandelten Schlüssel, hat Christophe 34 Sack Getreide</w:t>
      </w:r>
      <w:r w:rsidR="00EA5922">
        <w:rPr>
          <w:color w:val="000000"/>
        </w:rPr>
        <w:t xml:space="preserve"> à 50 kg. für besonders bedürftige Menschen gekauft und in </w:t>
      </w:r>
      <w:proofErr w:type="spellStart"/>
      <w:r w:rsidR="00EA5922">
        <w:rPr>
          <w:color w:val="000000"/>
        </w:rPr>
        <w:t>Soaw</w:t>
      </w:r>
      <w:proofErr w:type="spellEnd"/>
      <w:r w:rsidR="00EA5922">
        <w:rPr>
          <w:color w:val="000000"/>
        </w:rPr>
        <w:t xml:space="preserve"> verteilt, um die größte Not zu lindern. Er hat alle Empfänger namentlich aufgelistet und den Grund für die Nahrungsmittelspende ausgewiesen.</w:t>
      </w:r>
    </w:p>
    <w:p w:rsidR="00EA5922" w:rsidRDefault="00EA5922" w:rsidP="00504A65">
      <w:pPr>
        <w:shd w:val="clear" w:color="auto" w:fill="FFFFFF"/>
        <w:rPr>
          <w:color w:val="000000"/>
        </w:rPr>
      </w:pPr>
    </w:p>
    <w:p w:rsidR="00504A65" w:rsidRPr="00DA479C" w:rsidRDefault="00504A65" w:rsidP="00504A65">
      <w:pPr>
        <w:shd w:val="clear" w:color="auto" w:fill="FFFFFF"/>
        <w:rPr>
          <w:color w:val="000000"/>
        </w:rPr>
      </w:pPr>
      <w:r w:rsidRPr="00DA479C">
        <w:rPr>
          <w:color w:val="000000"/>
        </w:rPr>
        <w:t xml:space="preserve">Die Möglichkeit, auch </w:t>
      </w:r>
      <w:r>
        <w:rPr>
          <w:color w:val="000000"/>
        </w:rPr>
        <w:t xml:space="preserve">2018 im vierten Jahr in Folge </w:t>
      </w:r>
      <w:r w:rsidRPr="00DA479C">
        <w:rPr>
          <w:color w:val="000000"/>
        </w:rPr>
        <w:t>nochmals 7.000,00 €</w:t>
      </w:r>
      <w:r>
        <w:rPr>
          <w:color w:val="000000"/>
        </w:rPr>
        <w:t>, respektive 7.500,00 €</w:t>
      </w:r>
      <w:r w:rsidRPr="00DA479C">
        <w:rPr>
          <w:color w:val="000000"/>
        </w:rPr>
        <w:t xml:space="preserve"> zu überweisen</w:t>
      </w:r>
      <w:r>
        <w:rPr>
          <w:color w:val="000000"/>
        </w:rPr>
        <w:t>, kam  durch die Mitgliedsbe</w:t>
      </w:r>
      <w:r w:rsidR="00E55B8F">
        <w:rPr>
          <w:color w:val="000000"/>
        </w:rPr>
        <w:t>iträge, durch die Daueraufträge</w:t>
      </w:r>
      <w:r>
        <w:rPr>
          <w:color w:val="000000"/>
        </w:rPr>
        <w:t xml:space="preserve"> einiger Spender</w:t>
      </w:r>
      <w:r w:rsidRPr="00DA479C">
        <w:rPr>
          <w:color w:val="000000"/>
        </w:rPr>
        <w:t xml:space="preserve"> </w:t>
      </w:r>
      <w:r>
        <w:rPr>
          <w:color w:val="000000"/>
        </w:rPr>
        <w:t xml:space="preserve">und durch einige sehr großzügige Einzelspenden, </w:t>
      </w:r>
      <w:r w:rsidRPr="00DA479C">
        <w:rPr>
          <w:color w:val="000000"/>
        </w:rPr>
        <w:t xml:space="preserve">vor allem durch die Spende </w:t>
      </w:r>
      <w:r>
        <w:rPr>
          <w:color w:val="000000"/>
        </w:rPr>
        <w:t xml:space="preserve">des Gymnasiums </w:t>
      </w:r>
      <w:proofErr w:type="spellStart"/>
      <w:r>
        <w:rPr>
          <w:color w:val="000000"/>
        </w:rPr>
        <w:t>Odenkirchen</w:t>
      </w:r>
      <w:proofErr w:type="spellEnd"/>
      <w:r>
        <w:rPr>
          <w:color w:val="000000"/>
        </w:rPr>
        <w:t xml:space="preserve"> über 2.800,00 €</w:t>
      </w:r>
      <w:r w:rsidRPr="00DA479C">
        <w:rPr>
          <w:color w:val="000000"/>
        </w:rPr>
        <w:t xml:space="preserve"> sowie </w:t>
      </w:r>
      <w:r>
        <w:rPr>
          <w:color w:val="000000"/>
        </w:rPr>
        <w:t>durch die</w:t>
      </w:r>
      <w:r w:rsidRPr="00DA479C">
        <w:rPr>
          <w:color w:val="000000"/>
        </w:rPr>
        <w:t xml:space="preserve"> Spenden</w:t>
      </w:r>
      <w:r w:rsidR="00C401C7">
        <w:rPr>
          <w:color w:val="000000"/>
        </w:rPr>
        <w:t xml:space="preserve"> des Viktoria-Luise</w:t>
      </w:r>
      <w:r>
        <w:rPr>
          <w:color w:val="000000"/>
        </w:rPr>
        <w:t>-Gymnasiums aus Hameln über 3.200,00 €, zustande.</w:t>
      </w:r>
    </w:p>
    <w:p w:rsidR="00504A65" w:rsidRDefault="00504A65" w:rsidP="00504A65">
      <w:pPr>
        <w:pStyle w:val="Listenabsatz"/>
        <w:ind w:left="0"/>
      </w:pPr>
    </w:p>
    <w:p w:rsidR="00504A65" w:rsidRDefault="00504A65" w:rsidP="00504A65">
      <w:pPr>
        <w:pStyle w:val="Listenabsatz"/>
        <w:ind w:left="0"/>
      </w:pPr>
      <w:r>
        <w:t>Das Korrespondenzprojekt konnte ebenfalls fortgesetzt werden - di</w:t>
      </w:r>
      <w:r w:rsidR="00E55B8F">
        <w:t xml:space="preserve">es gilt sowohl für das </w:t>
      </w:r>
      <w:proofErr w:type="spellStart"/>
      <w:r w:rsidR="00E55B8F">
        <w:t>Vikilu</w:t>
      </w:r>
      <w:proofErr w:type="spellEnd"/>
      <w:r w:rsidR="00E55B8F">
        <w:t xml:space="preserve"> in</w:t>
      </w:r>
      <w:r>
        <w:t xml:space="preserve"> Hameln wie für das</w:t>
      </w:r>
      <w:r w:rsidR="00592D77">
        <w:t xml:space="preserve"> Gymnasium </w:t>
      </w:r>
      <w:proofErr w:type="spellStart"/>
      <w:r w:rsidR="00592D77">
        <w:t>Odenkirchen</w:t>
      </w:r>
      <w:proofErr w:type="spellEnd"/>
      <w:r w:rsidR="00592D77">
        <w:t xml:space="preserve">. </w:t>
      </w:r>
      <w:r>
        <w:t xml:space="preserve">Das </w:t>
      </w:r>
      <w:proofErr w:type="spellStart"/>
      <w:r>
        <w:t>Vikilu</w:t>
      </w:r>
      <w:proofErr w:type="spellEnd"/>
      <w:r>
        <w:t xml:space="preserve"> beginnt in diesem Schuljahr zusätzlich ein neues Projekt: Alle Klassen 5 (insgesamt 7) haben verabredet, einen konkreten Schüler jeweils für ein Schuljahr mit 75,00 € Schulgeld zu unterstützen. Zwischen der Klasse und dem geförderten Schüler soll ein Briefaustausch initiiert werden, der die konkre</w:t>
      </w:r>
      <w:r w:rsidR="00E55B8F">
        <w:t xml:space="preserve">te Lebenssituation des </w:t>
      </w:r>
      <w:proofErr w:type="spellStart"/>
      <w:r w:rsidR="00E55B8F">
        <w:t>Burkinabè</w:t>
      </w:r>
      <w:proofErr w:type="spellEnd"/>
      <w:r>
        <w:t xml:space="preserve"> sowie der deutschen Schüler zum Inhalt hat; die Berichte sollen auch in weiteren Veranstaltungen am </w:t>
      </w:r>
      <w:proofErr w:type="spellStart"/>
      <w:r>
        <w:t>Vikilu</w:t>
      </w:r>
      <w:proofErr w:type="spellEnd"/>
      <w:r>
        <w:t xml:space="preserve">, evtl. auch mit Schülereltern, diskutiert werden. Dieses Projekt soll in den folgenden Jahren mit den jeweils 5. Klassen weitergeführt werden </w:t>
      </w:r>
      <w:r>
        <w:lastRenderedPageBreak/>
        <w:t xml:space="preserve">und sich über den kompletten Zeitraum bis zum Abitur (im </w:t>
      </w:r>
      <w:proofErr w:type="spellStart"/>
      <w:r>
        <w:t>Vikilu</w:t>
      </w:r>
      <w:proofErr w:type="spellEnd"/>
      <w:r>
        <w:t xml:space="preserve"> nach 9 Jahren, am </w:t>
      </w:r>
      <w:proofErr w:type="spellStart"/>
      <w:r>
        <w:t>Lycée</w:t>
      </w:r>
      <w:proofErr w:type="spellEnd"/>
      <w:r>
        <w:t xml:space="preserve"> de </w:t>
      </w:r>
      <w:proofErr w:type="spellStart"/>
      <w:r>
        <w:t>Soaw</w:t>
      </w:r>
      <w:proofErr w:type="spellEnd"/>
      <w:r>
        <w:t xml:space="preserve"> nach 8 Jahren) fortsetzen.</w:t>
      </w:r>
    </w:p>
    <w:p w:rsidR="00504A65" w:rsidRDefault="00504A65" w:rsidP="00504A65">
      <w:pPr>
        <w:pStyle w:val="Listenabsatz"/>
        <w:ind w:left="0"/>
      </w:pPr>
    </w:p>
    <w:p w:rsidR="00504A65" w:rsidRDefault="00504A65" w:rsidP="00504A65">
      <w:r>
        <w:t>Christophe hat seine Biografie geschrieben. Er hat mir das Buch in digitaler Form zugesandt und mir die Erlaubnis erteilt, sein Buch an alle Interessierte weiterzugeben. Es trägt den Titel "</w:t>
      </w:r>
      <w:r w:rsidRPr="006F4C79">
        <w:rPr>
          <w:b/>
          <w:i/>
        </w:rPr>
        <w:t>PROMESSES D’ENFANT POUR UN MONDE MEILLEUR</w:t>
      </w:r>
      <w:r>
        <w:rPr>
          <w:b/>
          <w:i/>
        </w:rPr>
        <w:t>"</w:t>
      </w:r>
      <w:r>
        <w:t xml:space="preserve"> und umfasst 255 Se</w:t>
      </w:r>
      <w:r w:rsidR="000F6C6C">
        <w:t xml:space="preserve">iten in französischer Sprache. </w:t>
      </w:r>
      <w:r w:rsidR="000F6C6C" w:rsidRPr="0094548A">
        <w:rPr>
          <w:b/>
        </w:rPr>
        <w:t xml:space="preserve">« On ne </w:t>
      </w:r>
      <w:proofErr w:type="spellStart"/>
      <w:r w:rsidR="000F6C6C" w:rsidRPr="0094548A">
        <w:rPr>
          <w:b/>
        </w:rPr>
        <w:t>naît</w:t>
      </w:r>
      <w:proofErr w:type="spellEnd"/>
      <w:r w:rsidR="000F6C6C" w:rsidRPr="0094548A">
        <w:rPr>
          <w:b/>
        </w:rPr>
        <w:t xml:space="preserve"> </w:t>
      </w:r>
      <w:proofErr w:type="spellStart"/>
      <w:r w:rsidR="000F6C6C" w:rsidRPr="0094548A">
        <w:rPr>
          <w:b/>
        </w:rPr>
        <w:t>pas</w:t>
      </w:r>
      <w:proofErr w:type="spellEnd"/>
      <w:r w:rsidR="000F6C6C" w:rsidRPr="0094548A">
        <w:rPr>
          <w:b/>
        </w:rPr>
        <w:t xml:space="preserve"> </w:t>
      </w:r>
      <w:proofErr w:type="spellStart"/>
      <w:r w:rsidR="000F6C6C" w:rsidRPr="0094548A">
        <w:rPr>
          <w:b/>
        </w:rPr>
        <w:t>pour</w:t>
      </w:r>
      <w:proofErr w:type="spellEnd"/>
      <w:r w:rsidR="000F6C6C" w:rsidRPr="0094548A">
        <w:rPr>
          <w:b/>
        </w:rPr>
        <w:t xml:space="preserve"> </w:t>
      </w:r>
      <w:proofErr w:type="spellStart"/>
      <w:r w:rsidR="000F6C6C" w:rsidRPr="0094548A">
        <w:rPr>
          <w:b/>
        </w:rPr>
        <w:t>être</w:t>
      </w:r>
      <w:proofErr w:type="spellEnd"/>
      <w:r w:rsidR="000F6C6C" w:rsidRPr="0094548A">
        <w:rPr>
          <w:b/>
        </w:rPr>
        <w:t xml:space="preserve"> </w:t>
      </w:r>
      <w:proofErr w:type="spellStart"/>
      <w:r w:rsidR="000F6C6C" w:rsidRPr="0094548A">
        <w:rPr>
          <w:b/>
        </w:rPr>
        <w:t>un</w:t>
      </w:r>
      <w:proofErr w:type="spellEnd"/>
      <w:r w:rsidR="000F6C6C" w:rsidRPr="0094548A">
        <w:rPr>
          <w:b/>
        </w:rPr>
        <w:t xml:space="preserve"> </w:t>
      </w:r>
      <w:proofErr w:type="spellStart"/>
      <w:r w:rsidR="000F6C6C" w:rsidRPr="0094548A">
        <w:rPr>
          <w:b/>
        </w:rPr>
        <w:t>mouton</w:t>
      </w:r>
      <w:proofErr w:type="spellEnd"/>
      <w:r w:rsidR="000F6C6C">
        <w:rPr>
          <w:b/>
        </w:rPr>
        <w:t> ;</w:t>
      </w:r>
      <w:r w:rsidR="000F6C6C" w:rsidRPr="0094548A">
        <w:rPr>
          <w:b/>
        </w:rPr>
        <w:t xml:space="preserve"> </w:t>
      </w:r>
      <w:r w:rsidR="000F6C6C">
        <w:rPr>
          <w:b/>
        </w:rPr>
        <w:t>o</w:t>
      </w:r>
      <w:r w:rsidR="000F6C6C" w:rsidRPr="0094548A">
        <w:rPr>
          <w:b/>
        </w:rPr>
        <w:t xml:space="preserve">n </w:t>
      </w:r>
      <w:proofErr w:type="spellStart"/>
      <w:r w:rsidR="000F6C6C" w:rsidRPr="0094548A">
        <w:rPr>
          <w:b/>
        </w:rPr>
        <w:t>naît</w:t>
      </w:r>
      <w:proofErr w:type="spellEnd"/>
      <w:r w:rsidR="000F6C6C" w:rsidRPr="0094548A">
        <w:rPr>
          <w:b/>
        </w:rPr>
        <w:t xml:space="preserve"> </w:t>
      </w:r>
      <w:proofErr w:type="spellStart"/>
      <w:r w:rsidR="000F6C6C" w:rsidRPr="0094548A">
        <w:rPr>
          <w:b/>
        </w:rPr>
        <w:t>pour</w:t>
      </w:r>
      <w:proofErr w:type="spellEnd"/>
      <w:r w:rsidR="000F6C6C" w:rsidRPr="0094548A">
        <w:rPr>
          <w:b/>
        </w:rPr>
        <w:t xml:space="preserve"> </w:t>
      </w:r>
      <w:proofErr w:type="spellStart"/>
      <w:r w:rsidR="000F6C6C" w:rsidRPr="0094548A">
        <w:rPr>
          <w:b/>
        </w:rPr>
        <w:t>acheter</w:t>
      </w:r>
      <w:proofErr w:type="spellEnd"/>
      <w:r w:rsidR="000F6C6C" w:rsidRPr="0094548A">
        <w:rPr>
          <w:b/>
        </w:rPr>
        <w:t xml:space="preserve"> </w:t>
      </w:r>
      <w:proofErr w:type="spellStart"/>
      <w:r w:rsidR="000F6C6C" w:rsidRPr="0094548A">
        <w:rPr>
          <w:b/>
        </w:rPr>
        <w:t>un</w:t>
      </w:r>
      <w:proofErr w:type="spellEnd"/>
      <w:r w:rsidR="000F6C6C" w:rsidRPr="0094548A">
        <w:rPr>
          <w:b/>
        </w:rPr>
        <w:t xml:space="preserve"> </w:t>
      </w:r>
      <w:proofErr w:type="spellStart"/>
      <w:r w:rsidR="000F6C6C" w:rsidRPr="0094548A">
        <w:rPr>
          <w:b/>
        </w:rPr>
        <w:t>mouton</w:t>
      </w:r>
      <w:proofErr w:type="spellEnd"/>
      <w:r w:rsidR="000F6C6C" w:rsidRPr="0094548A">
        <w:rPr>
          <w:b/>
        </w:rPr>
        <w:t> »</w:t>
      </w:r>
      <w:r w:rsidR="000F6C6C">
        <w:rPr>
          <w:b/>
        </w:rPr>
        <w:t xml:space="preserve"> </w:t>
      </w:r>
      <w:r w:rsidR="000F6C6C" w:rsidRPr="000F6C6C">
        <w:t>(Man wird nicht geboren, um ein Schaf zu sein, sondern um ein Schaf zu kaufen), diese Weisheit</w:t>
      </w:r>
      <w:r w:rsidR="000F6C6C">
        <w:rPr>
          <w:b/>
        </w:rPr>
        <w:t xml:space="preserve"> </w:t>
      </w:r>
      <w:r w:rsidR="000F6C6C">
        <w:t xml:space="preserve">hatte sein Vater seit seiner frühesten Kindheit ihm mit auf den Weg gegeben; sie könnte als Überschrift über die gesamte Biografie stehen. </w:t>
      </w:r>
      <w:r w:rsidR="000F6C6C" w:rsidRPr="000F6C6C">
        <w:t>I</w:t>
      </w:r>
      <w:r>
        <w:t>nteressierte wollen sich bitte unter Angabe ihrer E-Mail-Adresse bei mir melden.</w:t>
      </w:r>
    </w:p>
    <w:p w:rsidR="00504A65" w:rsidRDefault="00504A65" w:rsidP="00504A65"/>
    <w:p w:rsidR="00504A65" w:rsidRDefault="00504A65" w:rsidP="00504A65">
      <w:r>
        <w:t xml:space="preserve">Wolfgang Gebel, Gründungsmitglied des Vereins, ist im Alter von 89 Jahren am 29. Juli diesen Jahres verstorben. Ich bin zweimal mit Wolfgang Gebel und seiner Frau durch fünf westafrikanische Länder gereist, unter anderem waren wir zweimal in Burkina Faso. Wolfgang Gebel war gleichzeitig mein Fachleiter im Fach Geografie, mein Kollege am Gymnasium </w:t>
      </w:r>
      <w:proofErr w:type="spellStart"/>
      <w:r>
        <w:t>Odenkirchen</w:t>
      </w:r>
      <w:proofErr w:type="spellEnd"/>
      <w:r>
        <w:t xml:space="preserve"> und Mitglied im Verein Hilfe für Burkina Faso. Unser Verein verliert mit Wolfgang Gebel einen sehr kompetenten und engagierten Freund.</w:t>
      </w:r>
    </w:p>
    <w:p w:rsidR="00504A65" w:rsidRDefault="00504A65" w:rsidP="00504A65">
      <w:pPr>
        <w:pStyle w:val="Listenabsatz"/>
        <w:ind w:left="0"/>
      </w:pPr>
    </w:p>
    <w:p w:rsidR="00504A65" w:rsidRDefault="00504A65" w:rsidP="00504A65">
      <w:pPr>
        <w:pStyle w:val="Listenabsatz"/>
        <w:ind w:left="0"/>
        <w:rPr>
          <w:b/>
          <w:bCs/>
        </w:rPr>
      </w:pPr>
    </w:p>
    <w:p w:rsidR="00504A65" w:rsidRDefault="00504A65" w:rsidP="00504A65">
      <w:pPr>
        <w:pStyle w:val="Listenabsatz"/>
        <w:ind w:left="0"/>
        <w:rPr>
          <w:b/>
          <w:bCs/>
        </w:rPr>
      </w:pPr>
      <w:r w:rsidRPr="00C66509">
        <w:rPr>
          <w:b/>
          <w:bCs/>
        </w:rPr>
        <w:t>Öffentlichkeits</w:t>
      </w:r>
      <w:r>
        <w:rPr>
          <w:b/>
          <w:bCs/>
        </w:rPr>
        <w:t>- und Vereins</w:t>
      </w:r>
      <w:r w:rsidRPr="00C66509">
        <w:rPr>
          <w:b/>
          <w:bCs/>
        </w:rPr>
        <w:t>arbeit</w:t>
      </w:r>
      <w:r>
        <w:rPr>
          <w:b/>
          <w:bCs/>
        </w:rPr>
        <w:t>:</w:t>
      </w:r>
    </w:p>
    <w:p w:rsidR="00504A65" w:rsidRDefault="00504A65" w:rsidP="00504A65">
      <w:pPr>
        <w:pStyle w:val="Listenabsatz"/>
        <w:ind w:left="0"/>
        <w:rPr>
          <w:b/>
          <w:bCs/>
        </w:rPr>
      </w:pPr>
    </w:p>
    <w:p w:rsidR="00504A65" w:rsidRDefault="00504A65" w:rsidP="00504A65">
      <w:pPr>
        <w:pStyle w:val="Listenabsatz"/>
        <w:numPr>
          <w:ilvl w:val="0"/>
          <w:numId w:val="8"/>
        </w:numPr>
      </w:pPr>
      <w:r>
        <w:t>Am 11.06.2018 erhielten wir vom Finanzamt MG unseren Freistellungsbescheid für die vergangenen drei Jahre. Wir können auch weiterhin steuerwirksame Spendenbescheinigungen ausstellen.</w:t>
      </w:r>
    </w:p>
    <w:p w:rsidR="00504A65" w:rsidRDefault="00504A65" w:rsidP="00504A65">
      <w:pPr>
        <w:pStyle w:val="Listenabsatz"/>
        <w:numPr>
          <w:ilvl w:val="0"/>
          <w:numId w:val="8"/>
        </w:numPr>
      </w:pPr>
      <w:r>
        <w:t xml:space="preserve">Die Dankesschreiben sowie alle Belege der aktuellen Projekte wurden im Original und  in deutscher Fassung auf den </w:t>
      </w:r>
      <w:proofErr w:type="spellStart"/>
      <w:r>
        <w:t>homepages</w:t>
      </w:r>
      <w:proofErr w:type="spellEnd"/>
      <w:r>
        <w:t xml:space="preserve"> der Gymnasien in MG und Hameln veröffentlich</w:t>
      </w:r>
      <w:r w:rsidR="00C2402A">
        <w:t>t</w:t>
      </w:r>
      <w:r>
        <w:t>.</w:t>
      </w:r>
    </w:p>
    <w:p w:rsidR="00F72287" w:rsidRDefault="00504A65" w:rsidP="00504A65">
      <w:pPr>
        <w:pStyle w:val="Listenabsatz"/>
        <w:numPr>
          <w:ilvl w:val="0"/>
          <w:numId w:val="8"/>
        </w:numPr>
      </w:pPr>
      <w:r>
        <w:t xml:space="preserve">Über die Scheckübergabe am 01.02.2018 am Gymnasium </w:t>
      </w:r>
      <w:proofErr w:type="spellStart"/>
      <w:r>
        <w:t>Odenkirchen</w:t>
      </w:r>
      <w:proofErr w:type="spellEnd"/>
      <w:r>
        <w:t xml:space="preserve"> berichtete "Unser </w:t>
      </w:r>
      <w:proofErr w:type="spellStart"/>
      <w:r>
        <w:t>Odenkirchen</w:t>
      </w:r>
      <w:proofErr w:type="spellEnd"/>
      <w:r>
        <w:t>" in der digitalen Ausgabe vom 04.02.2018.</w:t>
      </w:r>
      <w:r w:rsidR="00F72287">
        <w:t xml:space="preserve"> </w:t>
      </w:r>
    </w:p>
    <w:p w:rsidR="00504A65" w:rsidRDefault="00F72287" w:rsidP="00F72287">
      <w:pPr>
        <w:pStyle w:val="Listenabsatz"/>
      </w:pPr>
      <w:r>
        <w:t xml:space="preserve">                       </w:t>
      </w:r>
      <w:r w:rsidR="001442C5">
        <w:rPr>
          <w:noProof/>
        </w:rPr>
        <w:drawing>
          <wp:inline distT="0" distB="0" distL="0" distR="0">
            <wp:extent cx="4533900" cy="3381375"/>
            <wp:effectExtent l="19050" t="0" r="0" b="0"/>
            <wp:docPr id="5" name="Bild 4" descr="C:\Users\Administrator\Desktop\IMG_61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Users\Administrator\Desktop\IMG_6167-a.jpg"/>
                    <pic:cNvPicPr>
                      <a:picLocks noChangeAspect="1" noChangeArrowheads="1"/>
                    </pic:cNvPicPr>
                  </pic:nvPicPr>
                  <pic:blipFill>
                    <a:blip r:embed="rId13" cstate="print"/>
                    <a:srcRect/>
                    <a:stretch>
                      <a:fillRect/>
                    </a:stretch>
                  </pic:blipFill>
                  <pic:spPr bwMode="auto">
                    <a:xfrm>
                      <a:off x="0" y="0"/>
                      <a:ext cx="4533900" cy="3381375"/>
                    </a:xfrm>
                    <a:prstGeom prst="rect">
                      <a:avLst/>
                    </a:prstGeom>
                    <a:noFill/>
                    <a:ln w="9525">
                      <a:noFill/>
                      <a:miter lim="800000"/>
                      <a:headEnd/>
                      <a:tailEnd/>
                    </a:ln>
                  </pic:spPr>
                </pic:pic>
              </a:graphicData>
            </a:graphic>
          </wp:inline>
        </w:drawing>
      </w:r>
    </w:p>
    <w:p w:rsidR="003E37D2" w:rsidRDefault="003E37D2" w:rsidP="003E37D2">
      <w:pPr>
        <w:pStyle w:val="Listenabsatz"/>
      </w:pPr>
    </w:p>
    <w:p w:rsidR="00504A65" w:rsidRDefault="00504A65" w:rsidP="00504A65">
      <w:pPr>
        <w:pStyle w:val="Listenabsatz"/>
        <w:numPr>
          <w:ilvl w:val="0"/>
          <w:numId w:val="8"/>
        </w:numPr>
      </w:pPr>
      <w:r>
        <w:lastRenderedPageBreak/>
        <w:t xml:space="preserve">Die Berichte über die Ergebnisse zum Schuljahresende 2017/18 und die Informationen über unsere Spendengelder und deren Verwendung wurden allesamt per E-Mail an die Mitglieder weitergeleitet. </w:t>
      </w:r>
    </w:p>
    <w:p w:rsidR="00504A65" w:rsidRDefault="00504A65" w:rsidP="00504A65">
      <w:pPr>
        <w:pStyle w:val="Listenabsatz"/>
        <w:numPr>
          <w:ilvl w:val="0"/>
          <w:numId w:val="8"/>
        </w:numPr>
      </w:pPr>
      <w:r>
        <w:t xml:space="preserve">Frau </w:t>
      </w:r>
      <w:proofErr w:type="spellStart"/>
      <w:r>
        <w:t>Praas</w:t>
      </w:r>
      <w:proofErr w:type="spellEnd"/>
      <w:r>
        <w:t xml:space="preserve"> vom Gymnasium </w:t>
      </w:r>
      <w:proofErr w:type="spellStart"/>
      <w:r>
        <w:t>Odenkirchen</w:t>
      </w:r>
      <w:proofErr w:type="spellEnd"/>
      <w:r>
        <w:t xml:space="preserve"> hat </w:t>
      </w:r>
      <w:r w:rsidR="00AA3123">
        <w:t>mir</w:t>
      </w:r>
      <w:r>
        <w:t xml:space="preserve"> einen Scheck über 500,00 € von ihrer "Schülerfirma </w:t>
      </w:r>
      <w:proofErr w:type="spellStart"/>
      <w:r>
        <w:t>Fair:OK</w:t>
      </w:r>
      <w:proofErr w:type="spellEnd"/>
      <w:r>
        <w:t xml:space="preserve">" </w:t>
      </w:r>
      <w:r w:rsidR="00FF09CB">
        <w:t xml:space="preserve">für den 11.12.18 </w:t>
      </w:r>
      <w:r>
        <w:t>angekündigt.</w:t>
      </w:r>
    </w:p>
    <w:p w:rsidR="00504A65" w:rsidRDefault="00504A65" w:rsidP="00504A65">
      <w:pPr>
        <w:pStyle w:val="Listenabsatz"/>
        <w:numPr>
          <w:ilvl w:val="0"/>
          <w:numId w:val="8"/>
        </w:numPr>
      </w:pPr>
      <w:r>
        <w:t xml:space="preserve">Herr Bünstorf, stellvertretender Schulleiter des Gymnasiums </w:t>
      </w:r>
      <w:proofErr w:type="spellStart"/>
      <w:r>
        <w:t>Odenkirchen</w:t>
      </w:r>
      <w:proofErr w:type="spellEnd"/>
      <w:r>
        <w:t xml:space="preserve">, hat seinerseits </w:t>
      </w:r>
      <w:r w:rsidR="00AA3123">
        <w:t xml:space="preserve">über </w:t>
      </w:r>
      <w:r>
        <w:t xml:space="preserve">eine </w:t>
      </w:r>
      <w:r w:rsidR="00AA3123">
        <w:t xml:space="preserve">zu erwartende </w:t>
      </w:r>
      <w:r>
        <w:t>Spende aus der diesjährigen Woh</w:t>
      </w:r>
      <w:r w:rsidR="00AA3123">
        <w:t>ltätigkeitswanderung berichtet</w:t>
      </w:r>
      <w:r>
        <w:t>.</w:t>
      </w:r>
    </w:p>
    <w:p w:rsidR="00504A65" w:rsidRDefault="00504A65" w:rsidP="00504A65"/>
    <w:p w:rsidR="00504A65" w:rsidRDefault="00AA3123" w:rsidP="00504A65">
      <w:pPr>
        <w:rPr>
          <w:bCs/>
        </w:rPr>
      </w:pPr>
      <w:r>
        <w:rPr>
          <w:bCs/>
        </w:rPr>
        <w:t>Die folgenden Tabellen informieren Sie über unseren aktuellen Kontostand und zeigen die Kassenberichte aus den vergangenen drei Jahren auf. Mein Dank gilt an dieser Stelle Achim Kraus, der als Kassenprüfer alle Belege akribisch überprüft hat.</w:t>
      </w:r>
    </w:p>
    <w:p w:rsidR="00AA3123" w:rsidRPr="001C2A7C" w:rsidRDefault="00AA3123" w:rsidP="00504A65">
      <w:pPr>
        <w:rPr>
          <w:bCs/>
        </w:rPr>
      </w:pPr>
    </w:p>
    <w:p w:rsidR="00504A65" w:rsidRPr="00C66509" w:rsidRDefault="00504A65" w:rsidP="00504A65">
      <w:pPr>
        <w:rPr>
          <w:b/>
          <w:bCs/>
          <w:u w:val="single"/>
        </w:rPr>
      </w:pPr>
      <w:r w:rsidRPr="00C66509">
        <w:rPr>
          <w:b/>
          <w:bCs/>
          <w:u w:val="single"/>
        </w:rPr>
        <w:t>a. Kontostand / Finanzierungen von Projekten: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96"/>
      </w:tblGrid>
      <w:tr w:rsidR="00504A65" w:rsidRPr="00C66509" w:rsidTr="00FE0351">
        <w:tc>
          <w:tcPr>
            <w:tcW w:w="7848" w:type="dxa"/>
          </w:tcPr>
          <w:p w:rsidR="00504A65" w:rsidRPr="0046379A" w:rsidRDefault="00504A65" w:rsidP="00FE0351">
            <w:pPr>
              <w:rPr>
                <w:b/>
                <w:bCs/>
                <w:u w:val="single"/>
              </w:rPr>
            </w:pPr>
            <w:r w:rsidRPr="0046379A">
              <w:rPr>
                <w:bCs/>
              </w:rPr>
              <w:t xml:space="preserve">Kontostand am </w:t>
            </w:r>
            <w:r>
              <w:rPr>
                <w:bCs/>
              </w:rPr>
              <w:t>12.11.</w:t>
            </w:r>
            <w:r w:rsidRPr="0046379A">
              <w:rPr>
                <w:bCs/>
              </w:rPr>
              <w:t>201</w:t>
            </w:r>
            <w:r>
              <w:rPr>
                <w:bCs/>
              </w:rPr>
              <w:t>8</w:t>
            </w:r>
          </w:p>
        </w:tc>
        <w:tc>
          <w:tcPr>
            <w:tcW w:w="0" w:type="auto"/>
          </w:tcPr>
          <w:p w:rsidR="00504A65" w:rsidRPr="0046379A" w:rsidRDefault="00504A65" w:rsidP="00FE0351">
            <w:pPr>
              <w:jc w:val="right"/>
              <w:rPr>
                <w:bCs/>
              </w:rPr>
            </w:pPr>
            <w:r>
              <w:rPr>
                <w:bCs/>
              </w:rPr>
              <w:t xml:space="preserve">5.951,18 </w:t>
            </w:r>
            <w:r w:rsidRPr="0046379A">
              <w:rPr>
                <w:bCs/>
              </w:rPr>
              <w:t xml:space="preserve"> €</w:t>
            </w:r>
          </w:p>
        </w:tc>
      </w:tr>
      <w:tr w:rsidR="00504A65" w:rsidRPr="00C66509" w:rsidTr="00FE0351">
        <w:tc>
          <w:tcPr>
            <w:tcW w:w="7848" w:type="dxa"/>
          </w:tcPr>
          <w:p w:rsidR="00504A65" w:rsidRPr="0046379A" w:rsidRDefault="00504A65" w:rsidP="00FE0351">
            <w:pPr>
              <w:rPr>
                <w:bCs/>
              </w:rPr>
            </w:pPr>
            <w:r w:rsidRPr="0046379A">
              <w:rPr>
                <w:bCs/>
              </w:rPr>
              <w:t xml:space="preserve">Sparbucheinlagen am </w:t>
            </w:r>
            <w:r>
              <w:rPr>
                <w:bCs/>
              </w:rPr>
              <w:t>18.12</w:t>
            </w:r>
            <w:r w:rsidRPr="0046379A">
              <w:rPr>
                <w:bCs/>
              </w:rPr>
              <w:t>.201</w:t>
            </w:r>
            <w:r>
              <w:rPr>
                <w:bCs/>
              </w:rPr>
              <w:t>7</w:t>
            </w:r>
          </w:p>
        </w:tc>
        <w:tc>
          <w:tcPr>
            <w:tcW w:w="0" w:type="auto"/>
          </w:tcPr>
          <w:p w:rsidR="00504A65" w:rsidRPr="0046379A" w:rsidRDefault="00504A65" w:rsidP="00FE0351">
            <w:pPr>
              <w:jc w:val="right"/>
              <w:rPr>
                <w:bCs/>
              </w:rPr>
            </w:pPr>
            <w:r>
              <w:rPr>
                <w:bCs/>
              </w:rPr>
              <w:t>1.537,67</w:t>
            </w:r>
            <w:r w:rsidRPr="0046379A">
              <w:rPr>
                <w:bCs/>
              </w:rPr>
              <w:t xml:space="preserve"> €</w:t>
            </w:r>
          </w:p>
        </w:tc>
      </w:tr>
      <w:tr w:rsidR="00504A65" w:rsidRPr="002A4BD2" w:rsidTr="00FE0351">
        <w:tc>
          <w:tcPr>
            <w:tcW w:w="7848" w:type="dxa"/>
          </w:tcPr>
          <w:p w:rsidR="00504A65" w:rsidRPr="0046379A" w:rsidRDefault="00504A65" w:rsidP="00FE0351">
            <w:pPr>
              <w:rPr>
                <w:b/>
                <w:bCs/>
              </w:rPr>
            </w:pPr>
            <w:r w:rsidRPr="0046379A">
              <w:rPr>
                <w:b/>
                <w:bCs/>
              </w:rPr>
              <w:t>Kapitaleinlagen insgesamt</w:t>
            </w:r>
          </w:p>
        </w:tc>
        <w:tc>
          <w:tcPr>
            <w:tcW w:w="0" w:type="auto"/>
          </w:tcPr>
          <w:p w:rsidR="00504A65" w:rsidRPr="0046379A" w:rsidRDefault="00504A65" w:rsidP="00FE0351">
            <w:pPr>
              <w:jc w:val="right"/>
              <w:rPr>
                <w:b/>
                <w:bCs/>
              </w:rPr>
            </w:pPr>
            <w:r>
              <w:rPr>
                <w:b/>
                <w:bCs/>
              </w:rPr>
              <w:t xml:space="preserve">7.488,85  </w:t>
            </w:r>
            <w:r w:rsidRPr="0046379A">
              <w:rPr>
                <w:b/>
                <w:bCs/>
              </w:rPr>
              <w:t>€</w:t>
            </w:r>
          </w:p>
        </w:tc>
      </w:tr>
    </w:tbl>
    <w:p w:rsidR="00504A65" w:rsidRDefault="00504A65" w:rsidP="00504A65">
      <w:pPr>
        <w:rPr>
          <w:b/>
          <w:u w:val="single"/>
        </w:rPr>
      </w:pPr>
    </w:p>
    <w:p w:rsidR="00504A65" w:rsidRDefault="00504A65" w:rsidP="00504A65"/>
    <w:p w:rsidR="00504A65" w:rsidRPr="00C66509" w:rsidRDefault="00504A65" w:rsidP="00504A65">
      <w:pPr>
        <w:rPr>
          <w:b/>
          <w:u w:val="single"/>
        </w:rPr>
      </w:pPr>
      <w:r w:rsidRPr="00C66509">
        <w:rPr>
          <w:b/>
          <w:u w:val="single"/>
        </w:rPr>
        <w:t>b. Kassenbericht</w:t>
      </w:r>
      <w:r w:rsidR="00B51064">
        <w:rPr>
          <w:b/>
          <w:u w:val="single"/>
        </w:rPr>
        <w:t>e</w:t>
      </w:r>
      <w:r w:rsidRPr="00C66509">
        <w:rPr>
          <w:b/>
          <w:u w:val="single"/>
        </w:rPr>
        <w:t xml:space="preserve"> für</w:t>
      </w:r>
      <w:r>
        <w:rPr>
          <w:b/>
          <w:u w:val="single"/>
        </w:rPr>
        <w:t xml:space="preserve"> 2015 bis 2017</w:t>
      </w:r>
      <w:r w:rsidRPr="00C66509">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3509"/>
        <w:gridCol w:w="3256"/>
      </w:tblGrid>
      <w:tr w:rsidR="00504A65" w:rsidRPr="00C66509" w:rsidTr="00FE0351">
        <w:tc>
          <w:tcPr>
            <w:tcW w:w="2523" w:type="dxa"/>
          </w:tcPr>
          <w:p w:rsidR="00504A65" w:rsidRPr="0046379A" w:rsidRDefault="00504A65" w:rsidP="00FE0351">
            <w:pPr>
              <w:jc w:val="center"/>
              <w:rPr>
                <w:b/>
              </w:rPr>
            </w:pPr>
            <w:r w:rsidRPr="0046379A">
              <w:rPr>
                <w:b/>
              </w:rPr>
              <w:t>Jahr</w:t>
            </w:r>
          </w:p>
        </w:tc>
        <w:tc>
          <w:tcPr>
            <w:tcW w:w="3509" w:type="dxa"/>
          </w:tcPr>
          <w:p w:rsidR="00504A65" w:rsidRPr="0046379A" w:rsidRDefault="00504A65" w:rsidP="00FE0351">
            <w:pPr>
              <w:jc w:val="center"/>
              <w:rPr>
                <w:b/>
              </w:rPr>
            </w:pPr>
            <w:r w:rsidRPr="0046379A">
              <w:rPr>
                <w:b/>
              </w:rPr>
              <w:t>Einnahmen €</w:t>
            </w:r>
          </w:p>
        </w:tc>
        <w:tc>
          <w:tcPr>
            <w:tcW w:w="3256" w:type="dxa"/>
          </w:tcPr>
          <w:p w:rsidR="00504A65" w:rsidRPr="0046379A" w:rsidRDefault="00504A65" w:rsidP="00FE0351">
            <w:pPr>
              <w:jc w:val="center"/>
              <w:rPr>
                <w:b/>
              </w:rPr>
            </w:pPr>
            <w:r w:rsidRPr="0046379A">
              <w:rPr>
                <w:b/>
              </w:rPr>
              <w:t>Ausgaben €</w:t>
            </w:r>
          </w:p>
        </w:tc>
      </w:tr>
      <w:tr w:rsidR="00504A65" w:rsidRPr="00C66509" w:rsidTr="00FE0351">
        <w:tc>
          <w:tcPr>
            <w:tcW w:w="2523" w:type="dxa"/>
          </w:tcPr>
          <w:p w:rsidR="00504A65" w:rsidRPr="0046379A" w:rsidRDefault="00504A65" w:rsidP="00FE0351">
            <w:pPr>
              <w:jc w:val="center"/>
              <w:rPr>
                <w:b/>
              </w:rPr>
            </w:pPr>
            <w:r w:rsidRPr="0046379A">
              <w:rPr>
                <w:b/>
              </w:rPr>
              <w:t>2015</w:t>
            </w:r>
          </w:p>
        </w:tc>
        <w:tc>
          <w:tcPr>
            <w:tcW w:w="3509" w:type="dxa"/>
          </w:tcPr>
          <w:p w:rsidR="00504A65" w:rsidRDefault="00504A65" w:rsidP="00FE0351">
            <w:pPr>
              <w:jc w:val="right"/>
            </w:pPr>
            <w:r>
              <w:t xml:space="preserve">Einzelspenden, Mitgliedsbeiträge, Spenden vom Viktoria-Luise-Gymnasium, Hameln und vom Gymnasium </w:t>
            </w:r>
            <w:proofErr w:type="spellStart"/>
            <w:r>
              <w:t>Odenkirchen</w:t>
            </w:r>
            <w:proofErr w:type="spellEnd"/>
            <w:r>
              <w:t>, Mönchengladbach</w:t>
            </w:r>
          </w:p>
          <w:p w:rsidR="00504A65" w:rsidRPr="0046379A" w:rsidRDefault="00504A65" w:rsidP="00FE0351">
            <w:pPr>
              <w:jc w:val="right"/>
              <w:rPr>
                <w:b/>
              </w:rPr>
            </w:pPr>
          </w:p>
          <w:p w:rsidR="00504A65" w:rsidRPr="0046379A" w:rsidRDefault="00504A65" w:rsidP="00FE0351">
            <w:pPr>
              <w:jc w:val="right"/>
              <w:rPr>
                <w:b/>
              </w:rPr>
            </w:pPr>
          </w:p>
          <w:p w:rsidR="00504A65" w:rsidRPr="0046379A" w:rsidRDefault="00504A65" w:rsidP="00FE0351">
            <w:pPr>
              <w:jc w:val="right"/>
              <w:rPr>
                <w:b/>
              </w:rPr>
            </w:pPr>
            <w:r w:rsidRPr="0046379A">
              <w:rPr>
                <w:b/>
              </w:rPr>
              <w:t>Insgesamt: 8.094,50</w:t>
            </w:r>
          </w:p>
        </w:tc>
        <w:tc>
          <w:tcPr>
            <w:tcW w:w="3256" w:type="dxa"/>
          </w:tcPr>
          <w:p w:rsidR="00504A65" w:rsidRDefault="00504A65" w:rsidP="00FE0351">
            <w:pPr>
              <w:jc w:val="right"/>
            </w:pPr>
            <w:r>
              <w:t xml:space="preserve">7.000,00 </w:t>
            </w:r>
            <w:proofErr w:type="spellStart"/>
            <w:r w:rsidRPr="0046379A">
              <w:rPr>
                <w:i/>
              </w:rPr>
              <w:t>lycée</w:t>
            </w:r>
            <w:proofErr w:type="spellEnd"/>
            <w:r w:rsidRPr="0046379A">
              <w:rPr>
                <w:i/>
              </w:rPr>
              <w:t xml:space="preserve"> de </w:t>
            </w:r>
            <w:proofErr w:type="spellStart"/>
            <w:r w:rsidRPr="0046379A">
              <w:rPr>
                <w:i/>
              </w:rPr>
              <w:t>Soaw</w:t>
            </w:r>
            <w:proofErr w:type="spellEnd"/>
          </w:p>
          <w:p w:rsidR="00504A65" w:rsidRDefault="00504A65" w:rsidP="00FE0351">
            <w:pPr>
              <w:jc w:val="right"/>
            </w:pPr>
            <w:r>
              <w:t xml:space="preserve">257,53 laufende Vereinskosten, </w:t>
            </w:r>
          </w:p>
          <w:p w:rsidR="00504A65" w:rsidRDefault="00504A65" w:rsidP="00FE0351">
            <w:pPr>
              <w:jc w:val="right"/>
            </w:pPr>
            <w:r>
              <w:t>25,50 Mitgliedschaft im DBFG</w:t>
            </w:r>
          </w:p>
          <w:p w:rsidR="00504A65" w:rsidRDefault="00504A65" w:rsidP="00FE0351">
            <w:pPr>
              <w:jc w:val="right"/>
            </w:pPr>
            <w:r>
              <w:t>20,00 Auslandsüberweisung</w:t>
            </w:r>
          </w:p>
          <w:p w:rsidR="00504A65" w:rsidRDefault="00504A65" w:rsidP="00FE0351">
            <w:pPr>
              <w:jc w:val="right"/>
            </w:pPr>
            <w:r>
              <w:t xml:space="preserve">49,86 </w:t>
            </w:r>
            <w:proofErr w:type="spellStart"/>
            <w:r>
              <w:t>Notargebühren</w:t>
            </w:r>
            <w:proofErr w:type="spellEnd"/>
          </w:p>
          <w:p w:rsidR="00504A65" w:rsidRDefault="00504A65" w:rsidP="00FE0351">
            <w:pPr>
              <w:jc w:val="right"/>
            </w:pPr>
            <w:r>
              <w:t>55,50 Kontoführungsgebühren</w:t>
            </w:r>
          </w:p>
          <w:p w:rsidR="00504A65" w:rsidRDefault="00504A65" w:rsidP="00FE0351">
            <w:pPr>
              <w:jc w:val="right"/>
            </w:pPr>
          </w:p>
          <w:p w:rsidR="00504A65" w:rsidRPr="0046379A" w:rsidRDefault="00504A65" w:rsidP="00FE0351">
            <w:pPr>
              <w:jc w:val="right"/>
              <w:rPr>
                <w:b/>
              </w:rPr>
            </w:pPr>
            <w:r w:rsidRPr="0046379A">
              <w:rPr>
                <w:b/>
              </w:rPr>
              <w:t>Insgesamt: 7.408,39</w:t>
            </w:r>
          </w:p>
        </w:tc>
      </w:tr>
      <w:tr w:rsidR="00504A65" w:rsidRPr="00C66509" w:rsidTr="00FE0351">
        <w:tc>
          <w:tcPr>
            <w:tcW w:w="2523" w:type="dxa"/>
          </w:tcPr>
          <w:p w:rsidR="00504A65" w:rsidRPr="0046379A" w:rsidRDefault="00504A65" w:rsidP="00FE0351">
            <w:pPr>
              <w:jc w:val="center"/>
              <w:rPr>
                <w:b/>
              </w:rPr>
            </w:pPr>
            <w:r>
              <w:rPr>
                <w:b/>
              </w:rPr>
              <w:t>2016</w:t>
            </w:r>
          </w:p>
        </w:tc>
        <w:tc>
          <w:tcPr>
            <w:tcW w:w="3509" w:type="dxa"/>
          </w:tcPr>
          <w:p w:rsidR="00504A65" w:rsidRDefault="00504A65" w:rsidP="00FE0351">
            <w:pPr>
              <w:jc w:val="right"/>
            </w:pPr>
            <w:r>
              <w:t xml:space="preserve">Einzelspenden, Mitgliedsbeiträge, Spenden vom Viktoria-Luise-Gymnasium, Hameln und vom Gymnasium </w:t>
            </w:r>
            <w:proofErr w:type="spellStart"/>
            <w:r>
              <w:t>Odenkirchen</w:t>
            </w:r>
            <w:proofErr w:type="spellEnd"/>
            <w:r>
              <w:t>, Mönchengladbach</w:t>
            </w:r>
          </w:p>
          <w:p w:rsidR="00504A65" w:rsidRPr="0046379A" w:rsidRDefault="00504A65" w:rsidP="00FE0351">
            <w:pPr>
              <w:jc w:val="right"/>
              <w:rPr>
                <w:b/>
              </w:rPr>
            </w:pPr>
          </w:p>
          <w:p w:rsidR="00504A65" w:rsidRPr="0046379A" w:rsidRDefault="00504A65" w:rsidP="00FE0351">
            <w:pPr>
              <w:jc w:val="right"/>
              <w:rPr>
                <w:b/>
              </w:rPr>
            </w:pPr>
          </w:p>
          <w:p w:rsidR="00504A65" w:rsidRDefault="00504A65" w:rsidP="00FE0351">
            <w:pPr>
              <w:jc w:val="right"/>
            </w:pPr>
            <w:r w:rsidRPr="0046379A">
              <w:rPr>
                <w:b/>
              </w:rPr>
              <w:t>Insgesamt:</w:t>
            </w:r>
            <w:r>
              <w:rPr>
                <w:b/>
              </w:rPr>
              <w:t xml:space="preserve"> 9.238,00</w:t>
            </w:r>
            <w:r w:rsidRPr="0046379A">
              <w:rPr>
                <w:b/>
              </w:rPr>
              <w:t xml:space="preserve"> </w:t>
            </w:r>
          </w:p>
        </w:tc>
        <w:tc>
          <w:tcPr>
            <w:tcW w:w="3256" w:type="dxa"/>
          </w:tcPr>
          <w:p w:rsidR="00504A65" w:rsidRDefault="00504A65" w:rsidP="00FE0351">
            <w:pPr>
              <w:jc w:val="right"/>
            </w:pPr>
            <w:r>
              <w:t xml:space="preserve">7.000,00 </w:t>
            </w:r>
            <w:proofErr w:type="spellStart"/>
            <w:r w:rsidRPr="0046379A">
              <w:rPr>
                <w:i/>
              </w:rPr>
              <w:t>lycée</w:t>
            </w:r>
            <w:proofErr w:type="spellEnd"/>
            <w:r w:rsidRPr="0046379A">
              <w:rPr>
                <w:i/>
              </w:rPr>
              <w:t xml:space="preserve"> de </w:t>
            </w:r>
            <w:proofErr w:type="spellStart"/>
            <w:r w:rsidRPr="0046379A">
              <w:rPr>
                <w:i/>
              </w:rPr>
              <w:t>Soaw</w:t>
            </w:r>
            <w:proofErr w:type="spellEnd"/>
          </w:p>
          <w:p w:rsidR="00504A65" w:rsidRDefault="00504A65" w:rsidP="00FE0351">
            <w:pPr>
              <w:jc w:val="right"/>
            </w:pPr>
            <w:r>
              <w:t xml:space="preserve"> 326,51 laufende Vereinskosten, </w:t>
            </w:r>
          </w:p>
          <w:p w:rsidR="00504A65" w:rsidRDefault="00504A65" w:rsidP="00FE0351">
            <w:pPr>
              <w:jc w:val="right"/>
            </w:pPr>
            <w:r>
              <w:t xml:space="preserve"> 25,50 Mitgliedschaft im DBFG</w:t>
            </w:r>
          </w:p>
          <w:p w:rsidR="00504A65" w:rsidRDefault="00504A65" w:rsidP="00FE0351">
            <w:pPr>
              <w:jc w:val="right"/>
            </w:pPr>
            <w:r>
              <w:t>20,00 Auslandsüberweisung</w:t>
            </w:r>
          </w:p>
          <w:p w:rsidR="00504A65" w:rsidRDefault="00504A65" w:rsidP="00FE0351">
            <w:pPr>
              <w:jc w:val="right"/>
            </w:pPr>
            <w:r>
              <w:t>51,00 Kontoführungsgebühren</w:t>
            </w:r>
          </w:p>
          <w:p w:rsidR="00504A65" w:rsidRDefault="00504A65" w:rsidP="00FE0351">
            <w:pPr>
              <w:jc w:val="right"/>
            </w:pPr>
            <w:r w:rsidRPr="0046379A">
              <w:rPr>
                <w:b/>
              </w:rPr>
              <w:t>Insgesamt:</w:t>
            </w:r>
            <w:r>
              <w:rPr>
                <w:b/>
              </w:rPr>
              <w:t xml:space="preserve"> 7.390,79</w:t>
            </w:r>
            <w:r w:rsidRPr="0046379A">
              <w:rPr>
                <w:b/>
              </w:rPr>
              <w:t xml:space="preserve"> </w:t>
            </w:r>
          </w:p>
        </w:tc>
      </w:tr>
      <w:tr w:rsidR="00504A65" w:rsidRPr="00C66509" w:rsidTr="00FE0351">
        <w:tc>
          <w:tcPr>
            <w:tcW w:w="2523" w:type="dxa"/>
          </w:tcPr>
          <w:p w:rsidR="00504A65" w:rsidRDefault="00504A65" w:rsidP="00FE0351">
            <w:pPr>
              <w:jc w:val="center"/>
              <w:rPr>
                <w:b/>
              </w:rPr>
            </w:pPr>
            <w:r>
              <w:rPr>
                <w:b/>
              </w:rPr>
              <w:t>2017</w:t>
            </w:r>
          </w:p>
        </w:tc>
        <w:tc>
          <w:tcPr>
            <w:tcW w:w="3509" w:type="dxa"/>
          </w:tcPr>
          <w:p w:rsidR="00504A65" w:rsidRDefault="00504A65" w:rsidP="00FE0351">
            <w:pPr>
              <w:jc w:val="right"/>
            </w:pPr>
            <w:r>
              <w:t xml:space="preserve">Einzelspenden, Mitgliedsbeiträge, Spenden vom Viktoria-Luise-Gymnasium, Hameln und vom Gymnasium </w:t>
            </w:r>
            <w:proofErr w:type="spellStart"/>
            <w:r>
              <w:t>Odenkirchen</w:t>
            </w:r>
            <w:proofErr w:type="spellEnd"/>
            <w:r>
              <w:t>, Mönchengladbach</w:t>
            </w:r>
          </w:p>
          <w:p w:rsidR="00504A65" w:rsidRDefault="00504A65" w:rsidP="00FE0351">
            <w:pPr>
              <w:jc w:val="right"/>
              <w:rPr>
                <w:b/>
              </w:rPr>
            </w:pPr>
          </w:p>
          <w:p w:rsidR="00504A65" w:rsidRDefault="00504A65" w:rsidP="00FE0351">
            <w:pPr>
              <w:jc w:val="right"/>
              <w:rPr>
                <w:b/>
              </w:rPr>
            </w:pPr>
          </w:p>
          <w:p w:rsidR="00504A65" w:rsidRDefault="00504A65" w:rsidP="00FE0351">
            <w:pPr>
              <w:jc w:val="right"/>
              <w:rPr>
                <w:b/>
              </w:rPr>
            </w:pPr>
          </w:p>
          <w:p w:rsidR="00504A65" w:rsidRDefault="00504A65" w:rsidP="00FE0351">
            <w:pPr>
              <w:jc w:val="right"/>
              <w:rPr>
                <w:b/>
              </w:rPr>
            </w:pPr>
          </w:p>
          <w:p w:rsidR="00504A65" w:rsidRPr="00D72C70" w:rsidRDefault="00504A65" w:rsidP="00FE0351">
            <w:pPr>
              <w:jc w:val="right"/>
              <w:rPr>
                <w:b/>
              </w:rPr>
            </w:pPr>
            <w:r>
              <w:rPr>
                <w:b/>
              </w:rPr>
              <w:t>Insgesamt: 8.717,00</w:t>
            </w:r>
          </w:p>
        </w:tc>
        <w:tc>
          <w:tcPr>
            <w:tcW w:w="3256" w:type="dxa"/>
          </w:tcPr>
          <w:p w:rsidR="00504A65" w:rsidRDefault="00504A65" w:rsidP="00FE0351">
            <w:pPr>
              <w:jc w:val="right"/>
            </w:pPr>
            <w:r>
              <w:t xml:space="preserve">7.000,00 </w:t>
            </w:r>
            <w:proofErr w:type="spellStart"/>
            <w:r w:rsidRPr="0046379A">
              <w:rPr>
                <w:i/>
              </w:rPr>
              <w:t>lycée</w:t>
            </w:r>
            <w:proofErr w:type="spellEnd"/>
            <w:r w:rsidRPr="0046379A">
              <w:rPr>
                <w:i/>
              </w:rPr>
              <w:t xml:space="preserve"> </w:t>
            </w:r>
            <w:r>
              <w:rPr>
                <w:i/>
              </w:rPr>
              <w:t xml:space="preserve">et </w:t>
            </w:r>
            <w:proofErr w:type="spellStart"/>
            <w:r>
              <w:rPr>
                <w:i/>
              </w:rPr>
              <w:t>collège</w:t>
            </w:r>
            <w:proofErr w:type="spellEnd"/>
            <w:r>
              <w:rPr>
                <w:i/>
              </w:rPr>
              <w:t xml:space="preserve"> </w:t>
            </w:r>
            <w:r w:rsidRPr="0046379A">
              <w:rPr>
                <w:i/>
              </w:rPr>
              <w:t xml:space="preserve">de </w:t>
            </w:r>
            <w:proofErr w:type="spellStart"/>
            <w:r w:rsidRPr="0046379A">
              <w:rPr>
                <w:i/>
              </w:rPr>
              <w:t>Soaw</w:t>
            </w:r>
            <w:proofErr w:type="spellEnd"/>
          </w:p>
          <w:p w:rsidR="00504A65" w:rsidRDefault="00504A65" w:rsidP="00FE0351">
            <w:pPr>
              <w:jc w:val="right"/>
            </w:pPr>
            <w:r>
              <w:t xml:space="preserve"> 317,22 laufende Vereinskosten, </w:t>
            </w:r>
          </w:p>
          <w:p w:rsidR="00504A65" w:rsidRDefault="00504A65" w:rsidP="00FE0351">
            <w:pPr>
              <w:jc w:val="right"/>
            </w:pPr>
            <w:r>
              <w:t xml:space="preserve"> 25,50 Mitgliedschaft im DBFG</w:t>
            </w:r>
          </w:p>
          <w:p w:rsidR="00504A65" w:rsidRDefault="00504A65" w:rsidP="00FE0351">
            <w:pPr>
              <w:jc w:val="right"/>
            </w:pPr>
            <w:r>
              <w:t>20,00 Auslandsüberweisung</w:t>
            </w:r>
          </w:p>
          <w:p w:rsidR="00504A65" w:rsidRDefault="00504A65" w:rsidP="00FE0351">
            <w:pPr>
              <w:jc w:val="right"/>
            </w:pPr>
            <w:r>
              <w:t>41,75 Kontoführungsgebühren</w:t>
            </w:r>
          </w:p>
          <w:p w:rsidR="00504A65" w:rsidRDefault="00504A65" w:rsidP="00FE0351">
            <w:pPr>
              <w:jc w:val="right"/>
            </w:pPr>
            <w:r>
              <w:t>300,00 Print Factory</w:t>
            </w:r>
          </w:p>
          <w:p w:rsidR="00504A65" w:rsidRPr="00D72C70" w:rsidRDefault="00504A65" w:rsidP="00FE0351">
            <w:pPr>
              <w:jc w:val="right"/>
              <w:rPr>
                <w:b/>
              </w:rPr>
            </w:pPr>
            <w:r>
              <w:rPr>
                <w:b/>
              </w:rPr>
              <w:t>Insgesamt: 7.715,92</w:t>
            </w:r>
          </w:p>
        </w:tc>
      </w:tr>
    </w:tbl>
    <w:p w:rsidR="00504A65" w:rsidRDefault="00504A65" w:rsidP="00504A65"/>
    <w:p w:rsidR="00504A65" w:rsidRPr="00C66509" w:rsidRDefault="00504A65" w:rsidP="00504A65"/>
    <w:p w:rsidR="00544BE0" w:rsidRDefault="00D80C71" w:rsidP="00544BE0">
      <w:r>
        <w:lastRenderedPageBreak/>
        <w:t>In der Hoffnung, dass Sie unsere Entwicklungsarbeit auch weiterhin tatkräftig fördern und in der Gewissheit, dass Ihre Unterstützung dazu beiträgt, dass Menschen in Burkina Faso ihr Leben erfolgreicher und besser gestalten können, verbleibe ich mit freundlichen Grüßen</w:t>
      </w:r>
      <w:r w:rsidR="00544BE0" w:rsidRPr="00544BE0">
        <w:t xml:space="preserve"> </w:t>
      </w:r>
    </w:p>
    <w:p w:rsidR="009D4432" w:rsidRDefault="009D4432" w:rsidP="00544BE0"/>
    <w:p w:rsidR="009D4432" w:rsidRDefault="009D4432" w:rsidP="00544BE0"/>
    <w:p w:rsidR="009D4432" w:rsidRDefault="009D4432" w:rsidP="00544BE0"/>
    <w:p w:rsidR="009D4432" w:rsidRDefault="009D4432" w:rsidP="00544BE0">
      <w:r>
        <w:t>Helmut Coentges</w:t>
      </w:r>
    </w:p>
    <w:p w:rsidR="00061580" w:rsidRDefault="00061580" w:rsidP="00D80C71">
      <w:pPr>
        <w:jc w:val="both"/>
      </w:pPr>
    </w:p>
    <w:p w:rsidR="003E37D2" w:rsidRDefault="003E37D2" w:rsidP="00D80C71">
      <w:pPr>
        <w:jc w:val="both"/>
      </w:pPr>
    </w:p>
    <w:p w:rsidR="003E37D2" w:rsidRDefault="003E37D2" w:rsidP="00D80C71">
      <w:pPr>
        <w:jc w:val="both"/>
      </w:pPr>
    </w:p>
    <w:p w:rsidR="00061580" w:rsidRPr="003E37D2" w:rsidRDefault="000F6C6C" w:rsidP="00D80C71">
      <w:pPr>
        <w:jc w:val="both"/>
        <w:rPr>
          <w:sz w:val="28"/>
          <w:szCs w:val="28"/>
        </w:rPr>
      </w:pPr>
      <w:r>
        <w:rPr>
          <w:sz w:val="28"/>
          <w:szCs w:val="28"/>
        </w:rPr>
        <w:t xml:space="preserve">In einer Zeit, in der "Große Politiker" wieder vom Bau von Mauern träumen statt Brücken zu bauen, die Bewahrung </w:t>
      </w:r>
      <w:r w:rsidR="00B44021">
        <w:rPr>
          <w:sz w:val="28"/>
          <w:szCs w:val="28"/>
        </w:rPr>
        <w:t>der Natur wirtschaftlichen Interessen unterordnen, bin ich dankbar dafür, dass unser kleiner Verein einen sicherlich sehr bescheidenen Beitrag leistet, damit ein soziales Miteinander die Welt ein Stück weit besser macht. In diesem Sinne  wünsche ich Ihnen und Ihren Familien eine erbauliche Adventszeit, ein friedliches</w:t>
      </w:r>
      <w:r w:rsidR="00061580" w:rsidRPr="003E37D2">
        <w:rPr>
          <w:sz w:val="28"/>
          <w:szCs w:val="28"/>
        </w:rPr>
        <w:t xml:space="preserve"> Weihnachtsfest und einen g</w:t>
      </w:r>
      <w:r w:rsidR="006A21DF" w:rsidRPr="003E37D2">
        <w:rPr>
          <w:sz w:val="28"/>
          <w:szCs w:val="28"/>
        </w:rPr>
        <w:t>uten Start in das neue J</w:t>
      </w:r>
      <w:r w:rsidR="00AA3123" w:rsidRPr="003E37D2">
        <w:rPr>
          <w:sz w:val="28"/>
          <w:szCs w:val="28"/>
        </w:rPr>
        <w:t>ahr 2019</w:t>
      </w:r>
      <w:r w:rsidR="00061580" w:rsidRPr="003E37D2">
        <w:rPr>
          <w:sz w:val="28"/>
          <w:szCs w:val="28"/>
        </w:rPr>
        <w:t>.</w:t>
      </w:r>
    </w:p>
    <w:p w:rsidR="00C63EFD" w:rsidRDefault="00C63EFD" w:rsidP="00D80C71">
      <w:pPr>
        <w:jc w:val="both"/>
      </w:pPr>
    </w:p>
    <w:p w:rsidR="00B44021" w:rsidRDefault="00C63EFD" w:rsidP="00D80C71">
      <w:pPr>
        <w:jc w:val="both"/>
      </w:pPr>
      <w:r>
        <w:t xml:space="preserve">  </w:t>
      </w:r>
    </w:p>
    <w:p w:rsidR="00B44021" w:rsidRDefault="00B44021" w:rsidP="00D80C71">
      <w:pPr>
        <w:jc w:val="both"/>
      </w:pPr>
    </w:p>
    <w:p w:rsidR="00B44021" w:rsidRDefault="00B44021" w:rsidP="00D80C71">
      <w:pPr>
        <w:jc w:val="both"/>
      </w:pPr>
    </w:p>
    <w:p w:rsidR="00B44021" w:rsidRPr="00B44021" w:rsidRDefault="00C63EFD" w:rsidP="00B44021">
      <w:pPr>
        <w:jc w:val="both"/>
        <w:rPr>
          <w:sz w:val="28"/>
          <w:szCs w:val="28"/>
        </w:rPr>
      </w:pPr>
      <w:r>
        <w:t xml:space="preserve">   </w:t>
      </w:r>
      <w:r w:rsidR="00B44021" w:rsidRPr="00B44021">
        <w:rPr>
          <w:sz w:val="28"/>
          <w:szCs w:val="28"/>
        </w:rPr>
        <w:t>Helmut Coentges, Erster Vorsitzender</w:t>
      </w:r>
    </w:p>
    <w:p w:rsidR="00C63EFD" w:rsidRDefault="00C63EFD" w:rsidP="00D80C71">
      <w:pPr>
        <w:jc w:val="both"/>
      </w:pPr>
      <w:r>
        <w:t xml:space="preserve">                                                                       </w:t>
      </w:r>
    </w:p>
    <w:p w:rsidR="003E37D2" w:rsidRDefault="003E37D2" w:rsidP="00D80C71">
      <w:pPr>
        <w:jc w:val="both"/>
      </w:pPr>
    </w:p>
    <w:p w:rsidR="00B44021" w:rsidRDefault="002C56A4" w:rsidP="00D80C71">
      <w:pPr>
        <w:jc w:val="both"/>
      </w:pPr>
      <w:r>
        <w:t xml:space="preserve">                        </w:t>
      </w:r>
      <w:r w:rsidR="001442C5">
        <w:rPr>
          <w:noProof/>
        </w:rPr>
        <w:drawing>
          <wp:inline distT="0" distB="0" distL="0" distR="0">
            <wp:extent cx="3695700" cy="2771775"/>
            <wp:effectExtent l="19050" t="0" r="0" b="0"/>
            <wp:docPr id="6" name="Bild 6" descr="CIMG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0040"/>
                    <pic:cNvPicPr>
                      <a:picLocks noChangeAspect="1" noChangeArrowheads="1"/>
                    </pic:cNvPicPr>
                  </pic:nvPicPr>
                  <pic:blipFill>
                    <a:blip r:embed="rId14" cstate="print"/>
                    <a:srcRect/>
                    <a:stretch>
                      <a:fillRect/>
                    </a:stretch>
                  </pic:blipFill>
                  <pic:spPr bwMode="auto">
                    <a:xfrm>
                      <a:off x="0" y="0"/>
                      <a:ext cx="3695700" cy="2771775"/>
                    </a:xfrm>
                    <a:prstGeom prst="rect">
                      <a:avLst/>
                    </a:prstGeom>
                    <a:noFill/>
                    <a:ln w="9525">
                      <a:noFill/>
                      <a:miter lim="800000"/>
                      <a:headEnd/>
                      <a:tailEnd/>
                    </a:ln>
                  </pic:spPr>
                </pic:pic>
              </a:graphicData>
            </a:graphic>
          </wp:inline>
        </w:drawing>
      </w:r>
      <w:r>
        <w:t xml:space="preserve"> </w:t>
      </w:r>
      <w:proofErr w:type="spellStart"/>
      <w:r>
        <w:t>Baob</w:t>
      </w:r>
      <w:proofErr w:type="spellEnd"/>
      <w:r>
        <w:t xml:space="preserve"> in </w:t>
      </w:r>
      <w:proofErr w:type="spellStart"/>
      <w:r>
        <w:t>Soaw</w:t>
      </w:r>
      <w:proofErr w:type="spellEnd"/>
    </w:p>
    <w:p w:rsidR="002C56A4" w:rsidRDefault="002C56A4" w:rsidP="00D80C71">
      <w:pPr>
        <w:jc w:val="both"/>
      </w:pPr>
    </w:p>
    <w:p w:rsidR="00B44021" w:rsidRDefault="00B44021" w:rsidP="00D80C71">
      <w:pPr>
        <w:jc w:val="both"/>
      </w:pPr>
    </w:p>
    <w:p w:rsidR="00B44021" w:rsidRDefault="00B44021" w:rsidP="00D80C71">
      <w:pPr>
        <w:jc w:val="both"/>
      </w:pPr>
    </w:p>
    <w:p w:rsidR="00B44021" w:rsidRDefault="00B44021" w:rsidP="00D80C71">
      <w:pPr>
        <w:jc w:val="both"/>
      </w:pPr>
    </w:p>
    <w:p w:rsidR="00B44021" w:rsidRDefault="00B44021" w:rsidP="00D80C71">
      <w:pPr>
        <w:jc w:val="both"/>
      </w:pPr>
    </w:p>
    <w:p w:rsidR="00B44021" w:rsidRDefault="00B44021" w:rsidP="00D80C71">
      <w:pPr>
        <w:jc w:val="both"/>
      </w:pPr>
    </w:p>
    <w:p w:rsidR="00D80C71" w:rsidRDefault="00D80C71" w:rsidP="00D80C71">
      <w:pPr>
        <w:jc w:val="both"/>
        <w:rPr>
          <w:b/>
          <w:bCs/>
        </w:rPr>
      </w:pPr>
      <w:r>
        <w:rPr>
          <w:b/>
          <w:bCs/>
        </w:rPr>
        <w:t>Bankverbindung:</w:t>
      </w:r>
    </w:p>
    <w:p w:rsidR="000F774A" w:rsidRDefault="00D80C71" w:rsidP="00A5160F">
      <w:pPr>
        <w:jc w:val="both"/>
        <w:rPr>
          <w:b/>
          <w:bCs/>
        </w:rPr>
      </w:pPr>
      <w:r>
        <w:rPr>
          <w:b/>
          <w:bCs/>
        </w:rPr>
        <w:t>Volksbank Mönchengladbach eG</w:t>
      </w:r>
    </w:p>
    <w:p w:rsidR="00EA1574" w:rsidRDefault="00EA1574" w:rsidP="00A5160F">
      <w:pPr>
        <w:jc w:val="both"/>
        <w:rPr>
          <w:b/>
          <w:bCs/>
        </w:rPr>
      </w:pPr>
      <w:r>
        <w:rPr>
          <w:b/>
          <w:bCs/>
        </w:rPr>
        <w:t>IBAN des Kto.-Inhabers: DE40310605172102924013</w:t>
      </w:r>
    </w:p>
    <w:p w:rsidR="00196C0E" w:rsidRDefault="00EA1574" w:rsidP="00A5160F">
      <w:pPr>
        <w:jc w:val="both"/>
        <w:rPr>
          <w:b/>
          <w:bCs/>
        </w:rPr>
      </w:pPr>
      <w:r>
        <w:rPr>
          <w:b/>
          <w:bCs/>
        </w:rPr>
        <w:t>BIC</w:t>
      </w:r>
      <w:r w:rsidR="009F3E43">
        <w:rPr>
          <w:b/>
          <w:bCs/>
        </w:rPr>
        <w:t xml:space="preserve"> der Volksbank</w:t>
      </w:r>
      <w:r>
        <w:rPr>
          <w:b/>
          <w:bCs/>
        </w:rPr>
        <w:t>: GENODED1MRB</w:t>
      </w:r>
    </w:p>
    <w:sectPr w:rsidR="00196C0E" w:rsidSect="0042483F">
      <w:pgSz w:w="11906" w:h="16838"/>
      <w:pgMar w:top="1417" w:right="1417"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5B" w:rsidRDefault="0094765B" w:rsidP="00167571">
      <w:r>
        <w:separator/>
      </w:r>
    </w:p>
  </w:endnote>
  <w:endnote w:type="continuationSeparator" w:id="0">
    <w:p w:rsidR="0094765B" w:rsidRDefault="0094765B" w:rsidP="00167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5B" w:rsidRDefault="0094765B" w:rsidP="00167571">
      <w:r>
        <w:separator/>
      </w:r>
    </w:p>
  </w:footnote>
  <w:footnote w:type="continuationSeparator" w:id="0">
    <w:p w:rsidR="0094765B" w:rsidRDefault="0094765B" w:rsidP="00167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DE2"/>
    <w:multiLevelType w:val="hybridMultilevel"/>
    <w:tmpl w:val="090A4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EF1850"/>
    <w:multiLevelType w:val="hybridMultilevel"/>
    <w:tmpl w:val="D062FE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D51243"/>
    <w:multiLevelType w:val="hybridMultilevel"/>
    <w:tmpl w:val="713213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CC5BF4"/>
    <w:multiLevelType w:val="hybridMultilevel"/>
    <w:tmpl w:val="D7F4698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820008E"/>
    <w:multiLevelType w:val="hybridMultilevel"/>
    <w:tmpl w:val="06C6331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601C4EC9"/>
    <w:multiLevelType w:val="hybridMultilevel"/>
    <w:tmpl w:val="F382540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nsid w:val="61E96D26"/>
    <w:multiLevelType w:val="hybridMultilevel"/>
    <w:tmpl w:val="1D966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66C66B0"/>
    <w:multiLevelType w:val="hybridMultilevel"/>
    <w:tmpl w:val="53A8E8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7F2C0861"/>
    <w:multiLevelType w:val="hybridMultilevel"/>
    <w:tmpl w:val="5D18F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0F774A"/>
    <w:rsid w:val="000109AC"/>
    <w:rsid w:val="0001260F"/>
    <w:rsid w:val="00024828"/>
    <w:rsid w:val="00031BC5"/>
    <w:rsid w:val="00042846"/>
    <w:rsid w:val="00044E1D"/>
    <w:rsid w:val="00053DDA"/>
    <w:rsid w:val="00061580"/>
    <w:rsid w:val="000757E7"/>
    <w:rsid w:val="00087B95"/>
    <w:rsid w:val="000A0C0B"/>
    <w:rsid w:val="000C1D3D"/>
    <w:rsid w:val="000C5729"/>
    <w:rsid w:val="000D41B8"/>
    <w:rsid w:val="000F6C6C"/>
    <w:rsid w:val="000F774A"/>
    <w:rsid w:val="00106258"/>
    <w:rsid w:val="0011311F"/>
    <w:rsid w:val="001159FF"/>
    <w:rsid w:val="001442C5"/>
    <w:rsid w:val="0015381C"/>
    <w:rsid w:val="00167571"/>
    <w:rsid w:val="00172251"/>
    <w:rsid w:val="00172C6F"/>
    <w:rsid w:val="00175AC0"/>
    <w:rsid w:val="00196C0E"/>
    <w:rsid w:val="001A5C6A"/>
    <w:rsid w:val="001E32CA"/>
    <w:rsid w:val="001E56BD"/>
    <w:rsid w:val="00200E40"/>
    <w:rsid w:val="00202952"/>
    <w:rsid w:val="0021559A"/>
    <w:rsid w:val="0022266C"/>
    <w:rsid w:val="00235E44"/>
    <w:rsid w:val="002363D7"/>
    <w:rsid w:val="00241E91"/>
    <w:rsid w:val="0025041C"/>
    <w:rsid w:val="002708AF"/>
    <w:rsid w:val="00274051"/>
    <w:rsid w:val="00297136"/>
    <w:rsid w:val="002A340B"/>
    <w:rsid w:val="002B3A3B"/>
    <w:rsid w:val="002B63B3"/>
    <w:rsid w:val="002B6BA8"/>
    <w:rsid w:val="002C0214"/>
    <w:rsid w:val="002C56A4"/>
    <w:rsid w:val="002D76B3"/>
    <w:rsid w:val="00315C83"/>
    <w:rsid w:val="00325CE0"/>
    <w:rsid w:val="00337B26"/>
    <w:rsid w:val="0034237C"/>
    <w:rsid w:val="00343741"/>
    <w:rsid w:val="00343A7C"/>
    <w:rsid w:val="00347822"/>
    <w:rsid w:val="00364C99"/>
    <w:rsid w:val="00365A91"/>
    <w:rsid w:val="00370730"/>
    <w:rsid w:val="00375C74"/>
    <w:rsid w:val="00376CE2"/>
    <w:rsid w:val="00386A9D"/>
    <w:rsid w:val="003A6183"/>
    <w:rsid w:val="003B4301"/>
    <w:rsid w:val="003E37D2"/>
    <w:rsid w:val="003E4C47"/>
    <w:rsid w:val="00400FF3"/>
    <w:rsid w:val="004034EC"/>
    <w:rsid w:val="00407337"/>
    <w:rsid w:val="0042483F"/>
    <w:rsid w:val="004270EB"/>
    <w:rsid w:val="0043088B"/>
    <w:rsid w:val="004309E0"/>
    <w:rsid w:val="00436C58"/>
    <w:rsid w:val="00444989"/>
    <w:rsid w:val="00455A2C"/>
    <w:rsid w:val="004579F6"/>
    <w:rsid w:val="00472FE5"/>
    <w:rsid w:val="00481A91"/>
    <w:rsid w:val="00485A97"/>
    <w:rsid w:val="00491371"/>
    <w:rsid w:val="00493767"/>
    <w:rsid w:val="004A6B12"/>
    <w:rsid w:val="004B2627"/>
    <w:rsid w:val="004B2D8F"/>
    <w:rsid w:val="004B42F6"/>
    <w:rsid w:val="004C6A8C"/>
    <w:rsid w:val="004D1BC1"/>
    <w:rsid w:val="004D1C4C"/>
    <w:rsid w:val="004F1DD3"/>
    <w:rsid w:val="004F788E"/>
    <w:rsid w:val="00504A65"/>
    <w:rsid w:val="005114B0"/>
    <w:rsid w:val="005347D8"/>
    <w:rsid w:val="00544BE0"/>
    <w:rsid w:val="00545FB3"/>
    <w:rsid w:val="00564DA0"/>
    <w:rsid w:val="00565C5C"/>
    <w:rsid w:val="00571359"/>
    <w:rsid w:val="0058754F"/>
    <w:rsid w:val="00592D77"/>
    <w:rsid w:val="005A1371"/>
    <w:rsid w:val="005C6F69"/>
    <w:rsid w:val="005E3A24"/>
    <w:rsid w:val="00600026"/>
    <w:rsid w:val="0061460D"/>
    <w:rsid w:val="00615B7E"/>
    <w:rsid w:val="006244E8"/>
    <w:rsid w:val="00633671"/>
    <w:rsid w:val="00636C5F"/>
    <w:rsid w:val="0064360C"/>
    <w:rsid w:val="00646E90"/>
    <w:rsid w:val="00653BFE"/>
    <w:rsid w:val="006716B2"/>
    <w:rsid w:val="006806DD"/>
    <w:rsid w:val="00697E3A"/>
    <w:rsid w:val="006A21DF"/>
    <w:rsid w:val="006B1276"/>
    <w:rsid w:val="006B61C4"/>
    <w:rsid w:val="006B7B46"/>
    <w:rsid w:val="006C043B"/>
    <w:rsid w:val="006D5869"/>
    <w:rsid w:val="006F2896"/>
    <w:rsid w:val="0072049A"/>
    <w:rsid w:val="007244EF"/>
    <w:rsid w:val="007332E2"/>
    <w:rsid w:val="007570EA"/>
    <w:rsid w:val="00793D05"/>
    <w:rsid w:val="007D24E7"/>
    <w:rsid w:val="007D7503"/>
    <w:rsid w:val="007E0175"/>
    <w:rsid w:val="0083031D"/>
    <w:rsid w:val="008554BD"/>
    <w:rsid w:val="008626C2"/>
    <w:rsid w:val="00882E3A"/>
    <w:rsid w:val="0088542C"/>
    <w:rsid w:val="00896933"/>
    <w:rsid w:val="008A0F3B"/>
    <w:rsid w:val="008A11BD"/>
    <w:rsid w:val="008A260A"/>
    <w:rsid w:val="008B0467"/>
    <w:rsid w:val="008B5C60"/>
    <w:rsid w:val="008C7E4B"/>
    <w:rsid w:val="008D48C9"/>
    <w:rsid w:val="008D6BD7"/>
    <w:rsid w:val="008F7A79"/>
    <w:rsid w:val="009346BF"/>
    <w:rsid w:val="0094765B"/>
    <w:rsid w:val="00956BC8"/>
    <w:rsid w:val="0096012B"/>
    <w:rsid w:val="00975F63"/>
    <w:rsid w:val="009D4432"/>
    <w:rsid w:val="009D5DBD"/>
    <w:rsid w:val="009D6DD8"/>
    <w:rsid w:val="009F3E43"/>
    <w:rsid w:val="00A053C7"/>
    <w:rsid w:val="00A26143"/>
    <w:rsid w:val="00A36C51"/>
    <w:rsid w:val="00A36EDA"/>
    <w:rsid w:val="00A403FE"/>
    <w:rsid w:val="00A434F8"/>
    <w:rsid w:val="00A5160F"/>
    <w:rsid w:val="00A54B14"/>
    <w:rsid w:val="00A57438"/>
    <w:rsid w:val="00A60CAB"/>
    <w:rsid w:val="00A61F86"/>
    <w:rsid w:val="00A643A8"/>
    <w:rsid w:val="00A6517F"/>
    <w:rsid w:val="00A81F2A"/>
    <w:rsid w:val="00AA015A"/>
    <w:rsid w:val="00AA3123"/>
    <w:rsid w:val="00AD486E"/>
    <w:rsid w:val="00AD7DC4"/>
    <w:rsid w:val="00AE4667"/>
    <w:rsid w:val="00AE5E22"/>
    <w:rsid w:val="00AE68F8"/>
    <w:rsid w:val="00AF302F"/>
    <w:rsid w:val="00B00CEE"/>
    <w:rsid w:val="00B269E2"/>
    <w:rsid w:val="00B32B77"/>
    <w:rsid w:val="00B34162"/>
    <w:rsid w:val="00B44021"/>
    <w:rsid w:val="00B51064"/>
    <w:rsid w:val="00B510B9"/>
    <w:rsid w:val="00B5547F"/>
    <w:rsid w:val="00B8391C"/>
    <w:rsid w:val="00BB0F46"/>
    <w:rsid w:val="00BB21A3"/>
    <w:rsid w:val="00BB35EF"/>
    <w:rsid w:val="00BB3E54"/>
    <w:rsid w:val="00BB6EBC"/>
    <w:rsid w:val="00BC14B4"/>
    <w:rsid w:val="00BE718F"/>
    <w:rsid w:val="00C02A1C"/>
    <w:rsid w:val="00C11F95"/>
    <w:rsid w:val="00C134F7"/>
    <w:rsid w:val="00C2402A"/>
    <w:rsid w:val="00C401C7"/>
    <w:rsid w:val="00C44583"/>
    <w:rsid w:val="00C4731E"/>
    <w:rsid w:val="00C5358A"/>
    <w:rsid w:val="00C63EFD"/>
    <w:rsid w:val="00C7095E"/>
    <w:rsid w:val="00C91BE8"/>
    <w:rsid w:val="00C92A92"/>
    <w:rsid w:val="00C963B0"/>
    <w:rsid w:val="00CB26F7"/>
    <w:rsid w:val="00CE7DC4"/>
    <w:rsid w:val="00CF44D8"/>
    <w:rsid w:val="00D1040D"/>
    <w:rsid w:val="00D23AB9"/>
    <w:rsid w:val="00D41CD6"/>
    <w:rsid w:val="00D55C25"/>
    <w:rsid w:val="00D629CC"/>
    <w:rsid w:val="00D66869"/>
    <w:rsid w:val="00D721B3"/>
    <w:rsid w:val="00D80C71"/>
    <w:rsid w:val="00D96788"/>
    <w:rsid w:val="00DB102D"/>
    <w:rsid w:val="00DC36A6"/>
    <w:rsid w:val="00DD3238"/>
    <w:rsid w:val="00E0009E"/>
    <w:rsid w:val="00E01D0C"/>
    <w:rsid w:val="00E03AF5"/>
    <w:rsid w:val="00E05D9C"/>
    <w:rsid w:val="00E07212"/>
    <w:rsid w:val="00E247E8"/>
    <w:rsid w:val="00E32C20"/>
    <w:rsid w:val="00E35267"/>
    <w:rsid w:val="00E43E18"/>
    <w:rsid w:val="00E55B8F"/>
    <w:rsid w:val="00E65B99"/>
    <w:rsid w:val="00E70BC1"/>
    <w:rsid w:val="00E95072"/>
    <w:rsid w:val="00E96FC0"/>
    <w:rsid w:val="00EA1198"/>
    <w:rsid w:val="00EA1574"/>
    <w:rsid w:val="00EA5922"/>
    <w:rsid w:val="00EB2D5D"/>
    <w:rsid w:val="00EC6126"/>
    <w:rsid w:val="00EE5551"/>
    <w:rsid w:val="00EF045F"/>
    <w:rsid w:val="00EF52C3"/>
    <w:rsid w:val="00F01316"/>
    <w:rsid w:val="00F0236C"/>
    <w:rsid w:val="00F42C4F"/>
    <w:rsid w:val="00F557CB"/>
    <w:rsid w:val="00F571CD"/>
    <w:rsid w:val="00F61AA2"/>
    <w:rsid w:val="00F72287"/>
    <w:rsid w:val="00F758BA"/>
    <w:rsid w:val="00F960CE"/>
    <w:rsid w:val="00FA39E4"/>
    <w:rsid w:val="00FD7D76"/>
    <w:rsid w:val="00FE0351"/>
    <w:rsid w:val="00FE3396"/>
    <w:rsid w:val="00FF0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774A"/>
    <w:rPr>
      <w:sz w:val="24"/>
      <w:szCs w:val="24"/>
    </w:rPr>
  </w:style>
  <w:style w:type="paragraph" w:styleId="berschrift1">
    <w:name w:val="heading 1"/>
    <w:basedOn w:val="Standard"/>
    <w:link w:val="berschrift1Zchn"/>
    <w:uiPriority w:val="9"/>
    <w:qFormat/>
    <w:rsid w:val="00C963B0"/>
    <w:pPr>
      <w:spacing w:before="100" w:beforeAutospacing="1" w:after="100" w:afterAutospacing="1"/>
      <w:outlineLvl w:val="0"/>
    </w:pPr>
    <w:rPr>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F774A"/>
    <w:rPr>
      <w:color w:val="0000FF"/>
      <w:u w:val="single"/>
    </w:rPr>
  </w:style>
  <w:style w:type="table" w:styleId="Tabellengitternetz">
    <w:name w:val="Table Grid"/>
    <w:basedOn w:val="NormaleTabelle"/>
    <w:uiPriority w:val="59"/>
    <w:rsid w:val="00B5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C963B0"/>
    <w:rPr>
      <w:kern w:val="36"/>
      <w:sz w:val="48"/>
      <w:szCs w:val="48"/>
    </w:rPr>
  </w:style>
  <w:style w:type="character" w:styleId="Hervorhebung">
    <w:name w:val="Emphasis"/>
    <w:basedOn w:val="Absatz-Standardschriftart"/>
    <w:uiPriority w:val="20"/>
    <w:qFormat/>
    <w:rsid w:val="00C963B0"/>
    <w:rPr>
      <w:i/>
      <w:iCs/>
    </w:rPr>
  </w:style>
  <w:style w:type="character" w:styleId="Fett">
    <w:name w:val="Strong"/>
    <w:basedOn w:val="Absatz-Standardschriftart"/>
    <w:uiPriority w:val="22"/>
    <w:qFormat/>
    <w:rsid w:val="00C963B0"/>
    <w:rPr>
      <w:b/>
      <w:bCs/>
    </w:rPr>
  </w:style>
  <w:style w:type="paragraph" w:styleId="Sprechblasentext">
    <w:name w:val="Balloon Text"/>
    <w:basedOn w:val="Standard"/>
    <w:link w:val="SprechblasentextZchn"/>
    <w:rsid w:val="004034EC"/>
    <w:rPr>
      <w:rFonts w:ascii="Tahoma" w:hAnsi="Tahoma" w:cs="Tahoma"/>
      <w:sz w:val="16"/>
      <w:szCs w:val="16"/>
    </w:rPr>
  </w:style>
  <w:style w:type="character" w:customStyle="1" w:styleId="SprechblasentextZchn">
    <w:name w:val="Sprechblasentext Zchn"/>
    <w:basedOn w:val="Absatz-Standardschriftart"/>
    <w:link w:val="Sprechblasentext"/>
    <w:rsid w:val="004034EC"/>
    <w:rPr>
      <w:rFonts w:ascii="Tahoma" w:hAnsi="Tahoma" w:cs="Tahoma"/>
      <w:sz w:val="16"/>
      <w:szCs w:val="16"/>
    </w:rPr>
  </w:style>
  <w:style w:type="paragraph" w:styleId="Kopfzeile">
    <w:name w:val="header"/>
    <w:basedOn w:val="Standard"/>
    <w:link w:val="KopfzeileZchn"/>
    <w:rsid w:val="00167571"/>
    <w:pPr>
      <w:tabs>
        <w:tab w:val="center" w:pos="4536"/>
        <w:tab w:val="right" w:pos="9072"/>
      </w:tabs>
    </w:pPr>
  </w:style>
  <w:style w:type="character" w:customStyle="1" w:styleId="KopfzeileZchn">
    <w:name w:val="Kopfzeile Zchn"/>
    <w:basedOn w:val="Absatz-Standardschriftart"/>
    <w:link w:val="Kopfzeile"/>
    <w:rsid w:val="00167571"/>
    <w:rPr>
      <w:sz w:val="24"/>
      <w:szCs w:val="24"/>
    </w:rPr>
  </w:style>
  <w:style w:type="paragraph" w:styleId="Fuzeile">
    <w:name w:val="footer"/>
    <w:basedOn w:val="Standard"/>
    <w:link w:val="FuzeileZchn"/>
    <w:rsid w:val="00167571"/>
    <w:pPr>
      <w:tabs>
        <w:tab w:val="center" w:pos="4536"/>
        <w:tab w:val="right" w:pos="9072"/>
      </w:tabs>
    </w:pPr>
  </w:style>
  <w:style w:type="character" w:customStyle="1" w:styleId="FuzeileZchn">
    <w:name w:val="Fußzeile Zchn"/>
    <w:basedOn w:val="Absatz-Standardschriftart"/>
    <w:link w:val="Fuzeile"/>
    <w:rsid w:val="00167571"/>
    <w:rPr>
      <w:sz w:val="24"/>
      <w:szCs w:val="24"/>
    </w:rPr>
  </w:style>
  <w:style w:type="paragraph" w:styleId="Listenabsatz">
    <w:name w:val="List Paragraph"/>
    <w:basedOn w:val="Standard"/>
    <w:uiPriority w:val="34"/>
    <w:qFormat/>
    <w:rsid w:val="008A0F3B"/>
    <w:pPr>
      <w:ind w:left="720"/>
      <w:contextualSpacing/>
    </w:pPr>
  </w:style>
</w:styles>
</file>

<file path=word/webSettings.xml><?xml version="1.0" encoding="utf-8"?>
<w:webSettings xmlns:r="http://schemas.openxmlformats.org/officeDocument/2006/relationships" xmlns:w="http://schemas.openxmlformats.org/wordprocessingml/2006/main">
  <w:divs>
    <w:div w:id="447628318">
      <w:bodyDiv w:val="1"/>
      <w:marLeft w:val="0"/>
      <w:marRight w:val="0"/>
      <w:marTop w:val="0"/>
      <w:marBottom w:val="0"/>
      <w:divBdr>
        <w:top w:val="none" w:sz="0" w:space="0" w:color="auto"/>
        <w:left w:val="none" w:sz="0" w:space="0" w:color="auto"/>
        <w:bottom w:val="none" w:sz="0" w:space="0" w:color="auto"/>
        <w:right w:val="none" w:sz="0" w:space="0" w:color="auto"/>
      </w:divBdr>
      <w:divsChild>
        <w:div w:id="1358502144">
          <w:marLeft w:val="0"/>
          <w:marRight w:val="0"/>
          <w:marTop w:val="300"/>
          <w:marBottom w:val="375"/>
          <w:divBdr>
            <w:top w:val="none" w:sz="0" w:space="0" w:color="auto"/>
            <w:left w:val="none" w:sz="0" w:space="0" w:color="auto"/>
            <w:bottom w:val="none" w:sz="0" w:space="0" w:color="auto"/>
            <w:right w:val="none" w:sz="0" w:space="0" w:color="auto"/>
          </w:divBdr>
          <w:divsChild>
            <w:div w:id="1088700166">
              <w:marLeft w:val="0"/>
              <w:marRight w:val="0"/>
              <w:marTop w:val="0"/>
              <w:marBottom w:val="0"/>
              <w:divBdr>
                <w:top w:val="none" w:sz="0" w:space="0" w:color="auto"/>
                <w:left w:val="none" w:sz="0" w:space="0" w:color="auto"/>
                <w:bottom w:val="none" w:sz="0" w:space="0" w:color="auto"/>
                <w:right w:val="none" w:sz="0" w:space="0" w:color="auto"/>
              </w:divBdr>
              <w:divsChild>
                <w:div w:id="1517698241">
                  <w:marLeft w:val="0"/>
                  <w:marRight w:val="0"/>
                  <w:marTop w:val="0"/>
                  <w:marBottom w:val="0"/>
                  <w:divBdr>
                    <w:top w:val="none" w:sz="0" w:space="0" w:color="auto"/>
                    <w:left w:val="none" w:sz="0" w:space="0" w:color="auto"/>
                    <w:bottom w:val="none" w:sz="0" w:space="0" w:color="auto"/>
                    <w:right w:val="none" w:sz="0" w:space="0" w:color="auto"/>
                  </w:divBdr>
                  <w:divsChild>
                    <w:div w:id="18833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5387">
      <w:bodyDiv w:val="1"/>
      <w:marLeft w:val="0"/>
      <w:marRight w:val="0"/>
      <w:marTop w:val="0"/>
      <w:marBottom w:val="0"/>
      <w:divBdr>
        <w:top w:val="none" w:sz="0" w:space="0" w:color="auto"/>
        <w:left w:val="none" w:sz="0" w:space="0" w:color="auto"/>
        <w:bottom w:val="none" w:sz="0" w:space="0" w:color="auto"/>
        <w:right w:val="none" w:sz="0" w:space="0" w:color="auto"/>
      </w:divBdr>
    </w:div>
    <w:div w:id="890731262">
      <w:bodyDiv w:val="1"/>
      <w:marLeft w:val="0"/>
      <w:marRight w:val="0"/>
      <w:marTop w:val="0"/>
      <w:marBottom w:val="0"/>
      <w:divBdr>
        <w:top w:val="none" w:sz="0" w:space="0" w:color="auto"/>
        <w:left w:val="none" w:sz="0" w:space="0" w:color="auto"/>
        <w:bottom w:val="none" w:sz="0" w:space="0" w:color="auto"/>
        <w:right w:val="none" w:sz="0" w:space="0" w:color="auto"/>
      </w:divBdr>
    </w:div>
    <w:div w:id="1563247073">
      <w:bodyDiv w:val="1"/>
      <w:marLeft w:val="0"/>
      <w:marRight w:val="0"/>
      <w:marTop w:val="0"/>
      <w:marBottom w:val="0"/>
      <w:divBdr>
        <w:top w:val="none" w:sz="0" w:space="0" w:color="auto"/>
        <w:left w:val="none" w:sz="0" w:space="0" w:color="auto"/>
        <w:bottom w:val="none" w:sz="0" w:space="0" w:color="auto"/>
        <w:right w:val="none" w:sz="0" w:space="0" w:color="auto"/>
      </w:divBdr>
    </w:div>
    <w:div w:id="18576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hcoe@gmx.de" TargetMode="External"/><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AFFF-ECAF-4F64-B2E5-FEBAB021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8400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Hilfe für Burkina Faso e</vt:lpstr>
    </vt:vector>
  </TitlesOfParts>
  <Company>Privat</Company>
  <LinksUpToDate>false</LinksUpToDate>
  <CharactersWithSpaces>9714</CharactersWithSpaces>
  <SharedDoc>false</SharedDoc>
  <HLinks>
    <vt:vector size="6" baseType="variant">
      <vt:variant>
        <vt:i4>7864398</vt:i4>
      </vt:variant>
      <vt:variant>
        <vt:i4>0</vt:i4>
      </vt:variant>
      <vt:variant>
        <vt:i4>0</vt:i4>
      </vt:variant>
      <vt:variant>
        <vt:i4>5</vt:i4>
      </vt:variant>
      <vt:variant>
        <vt:lpwstr>mailto:ghcoe@gmx.de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Hilfe für Burkina Faso e</dc:title>
  <dc:creator>Helmut Coentges</dc:creator>
  <cp:lastModifiedBy>Helmut Coentges</cp:lastModifiedBy>
  <cp:revision>2</cp:revision>
  <cp:lastPrinted>2018-11-29T15:30:00Z</cp:lastPrinted>
  <dcterms:created xsi:type="dcterms:W3CDTF">2018-11-29T15:38:00Z</dcterms:created>
  <dcterms:modified xsi:type="dcterms:W3CDTF">2018-11-29T15:38:00Z</dcterms:modified>
</cp:coreProperties>
</file>